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31B" w:rsidRPr="007A3859" w:rsidRDefault="00DF131B" w:rsidP="00DD5694">
      <w:pPr>
        <w:pStyle w:val="Title"/>
        <w:rPr>
          <w:rFonts w:ascii="Calibri" w:hAnsi="Calibri"/>
        </w:rPr>
      </w:pPr>
      <w:bookmarkStart w:id="0" w:name="_GoBack"/>
      <w:bookmarkEnd w:id="0"/>
      <w:r w:rsidRPr="007A3859">
        <w:rPr>
          <w:rFonts w:ascii="Calibri" w:hAnsi="Calibri"/>
        </w:rPr>
        <w:t xml:space="preserve">SOUTHWESTERN </w:t>
      </w:r>
      <w:smartTag w:uri="urn:schemas-microsoft-com:office:smarttags" w:element="PlaceName">
        <w:r w:rsidRPr="007A3859">
          <w:rPr>
            <w:rFonts w:ascii="Calibri" w:hAnsi="Calibri"/>
          </w:rPr>
          <w:t>ILLINOIS</w:t>
        </w:r>
      </w:smartTag>
      <w:r w:rsidRPr="007A3859">
        <w:rPr>
          <w:rFonts w:ascii="Calibri" w:hAnsi="Calibri"/>
        </w:rPr>
        <w:t xml:space="preserve"> COLLEGE</w:t>
      </w:r>
    </w:p>
    <w:p w:rsidR="00DF131B" w:rsidRPr="007A3859" w:rsidRDefault="00DF131B" w:rsidP="00DD5694">
      <w:pPr>
        <w:jc w:val="center"/>
        <w:rPr>
          <w:rFonts w:ascii="Calibri" w:hAnsi="Calibri"/>
          <w:b/>
          <w:sz w:val="28"/>
        </w:rPr>
      </w:pPr>
      <w:r w:rsidRPr="007A3859">
        <w:rPr>
          <w:rFonts w:ascii="Calibri" w:hAnsi="Calibri"/>
          <w:b/>
          <w:sz w:val="28"/>
        </w:rPr>
        <w:t>COURSE SYLLABUS</w:t>
      </w:r>
    </w:p>
    <w:p w:rsidR="00DF131B" w:rsidRPr="007A3859" w:rsidRDefault="00DF131B" w:rsidP="00DD5694">
      <w:pPr>
        <w:jc w:val="center"/>
        <w:rPr>
          <w:rFonts w:ascii="Calibri" w:hAnsi="Calibri"/>
          <w:b/>
          <w:sz w:val="28"/>
        </w:rPr>
      </w:pPr>
      <w:r w:rsidRPr="007A3859">
        <w:rPr>
          <w:rFonts w:ascii="Calibri" w:hAnsi="Calibri"/>
          <w:b/>
          <w:sz w:val="28"/>
        </w:rPr>
        <w:t>Course name, Course number &amp; Section</w:t>
      </w:r>
    </w:p>
    <w:p w:rsidR="00DF131B" w:rsidRPr="007A3859" w:rsidRDefault="00DF131B" w:rsidP="00DD5694">
      <w:pPr>
        <w:jc w:val="center"/>
        <w:rPr>
          <w:rFonts w:ascii="Calibri" w:hAnsi="Calibri"/>
          <w:b/>
          <w:sz w:val="28"/>
        </w:rPr>
      </w:pPr>
      <w:r w:rsidRPr="007A3859">
        <w:rPr>
          <w:rFonts w:ascii="Calibri" w:hAnsi="Calibri"/>
          <w:b/>
          <w:sz w:val="28"/>
        </w:rPr>
        <w:t>Semester, year</w:t>
      </w:r>
    </w:p>
    <w:p w:rsidR="00DC71BA" w:rsidRPr="007A3859" w:rsidRDefault="00DC71BA" w:rsidP="00DD5694">
      <w:pPr>
        <w:jc w:val="center"/>
        <w:rPr>
          <w:rFonts w:ascii="Calibri" w:hAnsi="Calibri"/>
          <w:b/>
          <w:sz w:val="28"/>
        </w:rPr>
      </w:pPr>
    </w:p>
    <w:p w:rsidR="002C1E2D" w:rsidRPr="007A3859" w:rsidRDefault="00B5512E" w:rsidP="00DD5694">
      <w:pPr>
        <w:rPr>
          <w:rFonts w:ascii="Calibri" w:hAnsi="Calibri"/>
          <w:b/>
          <w:color w:val="FF0000"/>
          <w:sz w:val="22"/>
          <w:szCs w:val="22"/>
        </w:rPr>
      </w:pPr>
      <w:r w:rsidRPr="007A3859">
        <w:rPr>
          <w:rFonts w:ascii="Calibri" w:hAnsi="Calibri"/>
          <w:b/>
          <w:color w:val="FF0000"/>
          <w:sz w:val="22"/>
          <w:szCs w:val="22"/>
        </w:rPr>
        <w:t>[</w:t>
      </w:r>
      <w:r w:rsidR="00DC71BA" w:rsidRPr="007A3859">
        <w:rPr>
          <w:rFonts w:ascii="Calibri" w:hAnsi="Calibri"/>
          <w:b/>
          <w:color w:val="FF0000"/>
          <w:sz w:val="22"/>
          <w:szCs w:val="22"/>
        </w:rPr>
        <w:t xml:space="preserve">Contact your </w:t>
      </w:r>
      <w:r w:rsidR="00251515" w:rsidRPr="007A3859">
        <w:rPr>
          <w:rFonts w:ascii="Calibri" w:hAnsi="Calibri"/>
          <w:b/>
          <w:color w:val="FF0000"/>
          <w:sz w:val="22"/>
          <w:szCs w:val="22"/>
        </w:rPr>
        <w:t>Department Chairs/Coordinator</w:t>
      </w:r>
      <w:r w:rsidR="00DC71BA" w:rsidRPr="007A3859">
        <w:rPr>
          <w:rFonts w:ascii="Calibri" w:hAnsi="Calibri"/>
          <w:b/>
          <w:color w:val="FF0000"/>
          <w:sz w:val="22"/>
          <w:szCs w:val="22"/>
        </w:rPr>
        <w:t xml:space="preserve"> if you do not have the approved, required elements of this course syllabus. Before printing and distributing this syllabus template to students, delete all the directions in RED.</w:t>
      </w:r>
      <w:r w:rsidR="00FA7930" w:rsidRPr="007A3859">
        <w:rPr>
          <w:rFonts w:ascii="Calibri" w:hAnsi="Calibri"/>
          <w:b/>
          <w:color w:val="FF0000"/>
          <w:sz w:val="22"/>
          <w:szCs w:val="22"/>
        </w:rPr>
        <w:t>]</w:t>
      </w:r>
    </w:p>
    <w:p w:rsidR="00DF131B" w:rsidRPr="007A3859" w:rsidRDefault="00C54F6F" w:rsidP="00DD5694">
      <w:pPr>
        <w:rPr>
          <w:rFonts w:ascii="Calibri" w:hAnsi="Calibri"/>
          <w:b/>
          <w:color w:val="FF0000"/>
          <w:sz w:val="22"/>
          <w:szCs w:val="22"/>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-177165</wp:posOffset>
                </wp:positionH>
                <wp:positionV relativeFrom="paragraph">
                  <wp:posOffset>189864</wp:posOffset>
                </wp:positionV>
                <wp:extent cx="61722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49E363"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4.95pt" to="472.0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" strokeweight="4.5pt">
                <v:stroke linestyle="thinThick"/>
              </v:line>
            </w:pict>
          </mc:Fallback>
        </mc:AlternateContent>
      </w:r>
    </w:p>
    <w:p w:rsidR="00DF131B" w:rsidRPr="007A3859" w:rsidRDefault="00DF131B" w:rsidP="00DD5694">
      <w:pPr>
        <w:rPr>
          <w:rFonts w:ascii="Calibri" w:hAnsi="Calibri"/>
          <w:b/>
          <w:color w:val="FF0000"/>
          <w:sz w:val="24"/>
          <w:szCs w:val="24"/>
        </w:rPr>
      </w:pPr>
    </w:p>
    <w:p w:rsidR="00DF131B" w:rsidRPr="00B617AD" w:rsidRDefault="00DF131B" w:rsidP="00DD5694">
      <w:pPr>
        <w:pStyle w:val="Heading3"/>
      </w:pPr>
      <w:r w:rsidRPr="00B617AD">
        <w:t>GENERAL INFORMATION</w:t>
      </w:r>
    </w:p>
    <w:tbl>
      <w:tblPr>
        <w:tblW w:w="0" w:type="auto"/>
        <w:tblLook w:val="04A0" w:firstRow="1" w:lastRow="0" w:firstColumn="1" w:lastColumn="0" w:noHBand="0" w:noVBand="1"/>
      </w:tblPr>
      <w:tblGrid>
        <w:gridCol w:w="2160"/>
        <w:gridCol w:w="3780"/>
        <w:gridCol w:w="3410"/>
      </w:tblGrid>
      <w:tr w:rsidR="00ED31AE" w:rsidRPr="00B617AD" w:rsidTr="007A3859">
        <w:tc>
          <w:tcPr>
            <w:tcW w:w="2160" w:type="dxa"/>
            <w:shd w:val="clear" w:color="auto" w:fill="auto"/>
            <w:vAlign w:val="bottom"/>
          </w:tcPr>
          <w:p w:rsidR="00ED31AE" w:rsidRPr="007A3859" w:rsidRDefault="00ED31AE" w:rsidP="0042331D">
            <w:pPr>
              <w:rPr>
                <w:rFonts w:ascii="Calibri Light" w:hAnsi="Calibri Light"/>
              </w:rPr>
            </w:pPr>
            <w:r w:rsidRPr="007A3859">
              <w:rPr>
                <w:rFonts w:ascii="Calibri Light" w:hAnsi="Calibri Light"/>
                <w:b/>
                <w:sz w:val="24"/>
              </w:rPr>
              <w:t>Instructor</w:t>
            </w:r>
            <w:r w:rsidRPr="007A3859">
              <w:rPr>
                <w:rFonts w:ascii="Calibri Light" w:hAnsi="Calibri Light"/>
                <w:sz w:val="24"/>
              </w:rPr>
              <w:t>:</w:t>
            </w:r>
            <w:r w:rsidRPr="007A3859">
              <w:rPr>
                <w:rFonts w:ascii="Calibri Light" w:hAnsi="Calibri Light"/>
                <w:sz w:val="24"/>
              </w:rPr>
              <w:tab/>
            </w:r>
          </w:p>
        </w:tc>
        <w:tc>
          <w:tcPr>
            <w:tcW w:w="7190" w:type="dxa"/>
            <w:gridSpan w:val="2"/>
            <w:shd w:val="clear" w:color="auto" w:fill="auto"/>
            <w:vAlign w:val="bottom"/>
          </w:tcPr>
          <w:p w:rsidR="00ED31AE" w:rsidRPr="007A3859" w:rsidRDefault="00ED31AE" w:rsidP="0042331D">
            <w:pPr>
              <w:rPr>
                <w:rFonts w:ascii="Calibri Light" w:hAnsi="Calibri Light"/>
                <w:sz w:val="24"/>
                <w:szCs w:val="24"/>
              </w:rPr>
            </w:pPr>
            <w:r w:rsidRPr="007A3859">
              <w:rPr>
                <w:rStyle w:val="PlaceholderText"/>
                <w:rFonts w:ascii="Calibri Light" w:hAnsi="Calibri Light"/>
                <w:sz w:val="24"/>
                <w:szCs w:val="24"/>
              </w:rPr>
              <w:t>[Instructor’s Name]</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rPr>
            </w:pPr>
            <w:r w:rsidRPr="007A3859">
              <w:rPr>
                <w:rFonts w:ascii="Calibri Light" w:hAnsi="Calibri Light"/>
                <w:b/>
                <w:sz w:val="24"/>
              </w:rPr>
              <w:t>Class time</w:t>
            </w:r>
            <w:r w:rsidRPr="007A3859">
              <w:rPr>
                <w:rFonts w:ascii="Calibri Light" w:hAnsi="Calibri Light"/>
                <w:sz w:val="24"/>
              </w:rPr>
              <w:t>:</w:t>
            </w:r>
            <w:r w:rsidRPr="007A3859">
              <w:rPr>
                <w:rFonts w:ascii="Calibri Light" w:hAnsi="Calibri Light"/>
                <w:sz w:val="24"/>
              </w:rPr>
              <w:tab/>
            </w:r>
          </w:p>
        </w:tc>
        <w:tc>
          <w:tcPr>
            <w:tcW w:w="7190" w:type="dxa"/>
            <w:gridSpan w:val="2"/>
            <w:shd w:val="clear" w:color="auto" w:fill="auto"/>
            <w:vAlign w:val="bottom"/>
          </w:tcPr>
          <w:p w:rsidR="00ED31AE" w:rsidRPr="007A3859" w:rsidRDefault="00ED31AE" w:rsidP="0042331D">
            <w:pPr>
              <w:rPr>
                <w:rFonts w:ascii="Calibri Light" w:hAnsi="Calibri Light"/>
                <w:sz w:val="24"/>
                <w:szCs w:val="24"/>
              </w:rPr>
            </w:pPr>
            <w:r w:rsidRPr="007A3859">
              <w:rPr>
                <w:rFonts w:ascii="Calibri Light" w:hAnsi="Calibri Light"/>
                <w:sz w:val="24"/>
                <w:szCs w:val="24"/>
              </w:rPr>
              <w:t>[</w:t>
            </w:r>
            <w:r w:rsidRPr="007A3859">
              <w:rPr>
                <w:rStyle w:val="PlaceholderText"/>
                <w:rFonts w:ascii="Calibri Light" w:hAnsi="Calibri Light"/>
                <w:sz w:val="24"/>
                <w:szCs w:val="24"/>
              </w:rPr>
              <w:t>Class time]</w:t>
            </w:r>
          </w:p>
        </w:tc>
      </w:tr>
      <w:tr w:rsidR="00D37DC6" w:rsidRPr="00B617AD" w:rsidTr="007A3859">
        <w:tc>
          <w:tcPr>
            <w:tcW w:w="2160" w:type="dxa"/>
            <w:shd w:val="clear" w:color="auto" w:fill="auto"/>
            <w:vAlign w:val="bottom"/>
          </w:tcPr>
          <w:p w:rsidR="00D37DC6" w:rsidRPr="007A3859" w:rsidRDefault="00D37DC6" w:rsidP="0042331D">
            <w:pPr>
              <w:rPr>
                <w:rFonts w:ascii="Calibri Light" w:hAnsi="Calibri Light"/>
              </w:rPr>
            </w:pPr>
            <w:r w:rsidRPr="007A3859">
              <w:rPr>
                <w:rFonts w:ascii="Calibri Light" w:hAnsi="Calibri Light"/>
                <w:b/>
                <w:sz w:val="24"/>
              </w:rPr>
              <w:t>Semester hours:</w:t>
            </w:r>
          </w:p>
        </w:tc>
        <w:tc>
          <w:tcPr>
            <w:tcW w:w="3780" w:type="dxa"/>
            <w:shd w:val="clear" w:color="auto" w:fill="auto"/>
            <w:vAlign w:val="bottom"/>
          </w:tcPr>
          <w:p w:rsidR="00D37DC6" w:rsidRPr="007A3859" w:rsidRDefault="00D37DC6" w:rsidP="00FD603F">
            <w:pPr>
              <w:rPr>
                <w:rFonts w:ascii="Calibri Light" w:hAnsi="Calibri Light"/>
                <w:sz w:val="24"/>
                <w:szCs w:val="24"/>
              </w:rPr>
            </w:pPr>
            <w:r w:rsidRPr="007A3859">
              <w:rPr>
                <w:rFonts w:ascii="Calibri Light" w:hAnsi="Calibri Light"/>
                <w:b/>
                <w:sz w:val="24"/>
                <w:szCs w:val="24"/>
              </w:rPr>
              <w:t xml:space="preserve">[Lecture Hours: </w:t>
            </w:r>
            <w:r w:rsidR="00FD603F" w:rsidRPr="007A3859">
              <w:rPr>
                <w:rStyle w:val="PlaceholderText"/>
                <w:rFonts w:ascii="Calibri Light" w:hAnsi="Calibri Light"/>
                <w:sz w:val="24"/>
                <w:szCs w:val="24"/>
              </w:rPr>
              <w:t>[# of hours]</w:t>
            </w:r>
            <w:r w:rsidRPr="007A3859">
              <w:rPr>
                <w:rFonts w:ascii="Calibri Light" w:hAnsi="Calibri Light"/>
                <w:b/>
                <w:sz w:val="24"/>
                <w:szCs w:val="24"/>
              </w:rPr>
              <w:t xml:space="preserve">  </w:t>
            </w:r>
          </w:p>
        </w:tc>
        <w:tc>
          <w:tcPr>
            <w:tcW w:w="3410" w:type="dxa"/>
            <w:shd w:val="clear" w:color="auto" w:fill="auto"/>
            <w:vAlign w:val="bottom"/>
          </w:tcPr>
          <w:p w:rsidR="00D37DC6" w:rsidRPr="007A3859" w:rsidRDefault="00D37DC6" w:rsidP="0042331D">
            <w:pPr>
              <w:rPr>
                <w:rFonts w:ascii="Calibri Light" w:hAnsi="Calibri Light"/>
                <w:sz w:val="24"/>
                <w:szCs w:val="24"/>
              </w:rPr>
            </w:pPr>
            <w:r w:rsidRPr="007A3859">
              <w:rPr>
                <w:rFonts w:ascii="Calibri Light" w:hAnsi="Calibri Light"/>
                <w:b/>
                <w:sz w:val="24"/>
                <w:szCs w:val="24"/>
              </w:rPr>
              <w:t xml:space="preserve">Lab Hours:   </w:t>
            </w:r>
            <w:r w:rsidR="0042331D" w:rsidRPr="007A3859">
              <w:rPr>
                <w:rStyle w:val="PlaceholderText"/>
                <w:rFonts w:ascii="Calibri Light" w:hAnsi="Calibri Light"/>
                <w:sz w:val="24"/>
                <w:szCs w:val="24"/>
              </w:rPr>
              <w:t>[# of hours]</w:t>
            </w:r>
          </w:p>
        </w:tc>
      </w:tr>
      <w:tr w:rsidR="00D37DC6" w:rsidRPr="00B617AD" w:rsidTr="007A3859">
        <w:tc>
          <w:tcPr>
            <w:tcW w:w="2160" w:type="dxa"/>
            <w:shd w:val="clear" w:color="auto" w:fill="auto"/>
            <w:vAlign w:val="bottom"/>
          </w:tcPr>
          <w:p w:rsidR="00D37DC6" w:rsidRPr="007A3859" w:rsidRDefault="00D37DC6" w:rsidP="0042331D">
            <w:pPr>
              <w:rPr>
                <w:rFonts w:ascii="Calibri Light" w:hAnsi="Calibri Light"/>
              </w:rPr>
            </w:pPr>
            <w:r w:rsidRPr="007A3859">
              <w:rPr>
                <w:rFonts w:ascii="Calibri Light" w:hAnsi="Calibri Light"/>
                <w:b/>
                <w:sz w:val="24"/>
              </w:rPr>
              <w:t>Class Location</w:t>
            </w:r>
          </w:p>
        </w:tc>
        <w:tc>
          <w:tcPr>
            <w:tcW w:w="3780" w:type="dxa"/>
            <w:shd w:val="clear" w:color="auto" w:fill="auto"/>
            <w:vAlign w:val="bottom"/>
          </w:tcPr>
          <w:p w:rsidR="00D37DC6" w:rsidRPr="007A3859" w:rsidRDefault="00D37DC6" w:rsidP="0042331D">
            <w:pPr>
              <w:rPr>
                <w:rFonts w:ascii="Calibri Light" w:hAnsi="Calibri Light"/>
                <w:sz w:val="24"/>
                <w:szCs w:val="24"/>
              </w:rPr>
            </w:pPr>
            <w:r w:rsidRPr="007A3859">
              <w:rPr>
                <w:rFonts w:ascii="Calibri Light" w:hAnsi="Calibri Light"/>
                <w:b/>
                <w:sz w:val="24"/>
                <w:szCs w:val="24"/>
              </w:rPr>
              <w:t xml:space="preserve">Campus:  </w:t>
            </w:r>
            <w:r w:rsidRPr="007A3859">
              <w:rPr>
                <w:rStyle w:val="PlaceholderText"/>
                <w:rFonts w:ascii="Calibri Light" w:hAnsi="Calibri Light"/>
                <w:sz w:val="24"/>
                <w:szCs w:val="24"/>
              </w:rPr>
              <w:t>[Campus]</w:t>
            </w:r>
          </w:p>
        </w:tc>
        <w:tc>
          <w:tcPr>
            <w:tcW w:w="3410" w:type="dxa"/>
            <w:shd w:val="clear" w:color="auto" w:fill="auto"/>
            <w:vAlign w:val="bottom"/>
          </w:tcPr>
          <w:p w:rsidR="00D37DC6" w:rsidRPr="007A3859" w:rsidRDefault="00D37DC6" w:rsidP="0042331D">
            <w:pPr>
              <w:rPr>
                <w:rFonts w:ascii="Calibri Light" w:hAnsi="Calibri Light"/>
                <w:sz w:val="24"/>
                <w:szCs w:val="24"/>
              </w:rPr>
            </w:pPr>
            <w:r w:rsidRPr="007A3859">
              <w:rPr>
                <w:rFonts w:ascii="Calibri Light" w:hAnsi="Calibri Light"/>
                <w:b/>
                <w:bCs/>
                <w:sz w:val="24"/>
                <w:szCs w:val="24"/>
              </w:rPr>
              <w:t xml:space="preserve">Room:  </w:t>
            </w:r>
            <w:r w:rsidR="0042331D" w:rsidRPr="007A3859">
              <w:rPr>
                <w:rStyle w:val="PlaceholderText"/>
                <w:rFonts w:ascii="Calibri Light" w:hAnsi="Calibri Light"/>
                <w:sz w:val="24"/>
                <w:szCs w:val="24"/>
              </w:rPr>
              <w:t>[Room #]</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sz w:val="24"/>
              </w:rPr>
              <w:t>Phone:</w:t>
            </w:r>
          </w:p>
        </w:tc>
        <w:tc>
          <w:tcPr>
            <w:tcW w:w="7190" w:type="dxa"/>
            <w:gridSpan w:val="2"/>
            <w:shd w:val="clear" w:color="auto" w:fill="auto"/>
            <w:vAlign w:val="bottom"/>
          </w:tcPr>
          <w:p w:rsidR="00ED31AE" w:rsidRPr="007A3859" w:rsidRDefault="00ED31AE" w:rsidP="0042331D">
            <w:pPr>
              <w:rPr>
                <w:rFonts w:ascii="Calibri Light" w:hAnsi="Calibri Light"/>
                <w:b/>
                <w:bCs/>
                <w:sz w:val="24"/>
                <w:szCs w:val="24"/>
              </w:rPr>
            </w:pPr>
            <w:r w:rsidRPr="007A3859">
              <w:rPr>
                <w:rStyle w:val="PlaceholderText"/>
                <w:rFonts w:ascii="Calibri Light" w:hAnsi="Calibri Light"/>
                <w:sz w:val="24"/>
                <w:szCs w:val="24"/>
              </w:rPr>
              <w:t>[Phone #]</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sz w:val="24"/>
              </w:rPr>
              <w:t>Toll Free in Illinois:</w:t>
            </w:r>
          </w:p>
        </w:tc>
        <w:tc>
          <w:tcPr>
            <w:tcW w:w="7190" w:type="dxa"/>
            <w:gridSpan w:val="2"/>
            <w:shd w:val="clear" w:color="auto" w:fill="auto"/>
            <w:vAlign w:val="bottom"/>
          </w:tcPr>
          <w:p w:rsidR="00ED31AE" w:rsidRPr="007A3859" w:rsidRDefault="00ED31AE" w:rsidP="0042331D">
            <w:pPr>
              <w:rPr>
                <w:rFonts w:ascii="Calibri Light" w:hAnsi="Calibri Light"/>
                <w:b/>
                <w:bCs/>
                <w:sz w:val="24"/>
                <w:szCs w:val="24"/>
              </w:rPr>
            </w:pPr>
            <w:r w:rsidRPr="007A3859">
              <w:rPr>
                <w:rFonts w:ascii="Calibri Light" w:hAnsi="Calibri Light"/>
                <w:bCs/>
                <w:sz w:val="24"/>
                <w:szCs w:val="24"/>
              </w:rPr>
              <w:t>1-866-942-SWIC (7942</w:t>
            </w:r>
            <w:r w:rsidR="007432DF">
              <w:rPr>
                <w:rFonts w:ascii="Calibri Light" w:hAnsi="Calibri Light"/>
                <w:bCs/>
                <w:sz w:val="24"/>
                <w:szCs w:val="24"/>
              </w:rPr>
              <w:t>)</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sz w:val="24"/>
              </w:rPr>
              <w:t>Office Hours</w:t>
            </w:r>
            <w:r w:rsidRPr="007A3859">
              <w:rPr>
                <w:rFonts w:ascii="Calibri Light" w:hAnsi="Calibri Light"/>
                <w:sz w:val="24"/>
              </w:rPr>
              <w:t>:</w:t>
            </w:r>
          </w:p>
        </w:tc>
        <w:tc>
          <w:tcPr>
            <w:tcW w:w="7190" w:type="dxa"/>
            <w:gridSpan w:val="2"/>
            <w:shd w:val="clear" w:color="auto" w:fill="auto"/>
            <w:vAlign w:val="bottom"/>
          </w:tcPr>
          <w:p w:rsidR="00ED31AE" w:rsidRPr="007A3859" w:rsidRDefault="00ED31AE" w:rsidP="0042331D">
            <w:pPr>
              <w:rPr>
                <w:rFonts w:ascii="Calibri Light" w:hAnsi="Calibri Light"/>
                <w:bCs/>
                <w:sz w:val="24"/>
                <w:szCs w:val="24"/>
              </w:rPr>
            </w:pPr>
            <w:r w:rsidRPr="007A3859">
              <w:rPr>
                <w:rStyle w:val="PlaceholderText"/>
                <w:rFonts w:ascii="Calibri Light" w:hAnsi="Calibri Light"/>
                <w:sz w:val="24"/>
                <w:szCs w:val="24"/>
              </w:rPr>
              <w:t>[Office Hours</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sz w:val="24"/>
              </w:rPr>
              <w:t>Office Location:</w:t>
            </w:r>
          </w:p>
        </w:tc>
        <w:tc>
          <w:tcPr>
            <w:tcW w:w="7190" w:type="dxa"/>
            <w:gridSpan w:val="2"/>
            <w:shd w:val="clear" w:color="auto" w:fill="auto"/>
            <w:vAlign w:val="bottom"/>
          </w:tcPr>
          <w:p w:rsidR="00ED31AE" w:rsidRPr="007A3859" w:rsidRDefault="00ED31AE" w:rsidP="0042331D">
            <w:pPr>
              <w:rPr>
                <w:rFonts w:ascii="Calibri Light" w:hAnsi="Calibri Light"/>
                <w:bCs/>
                <w:sz w:val="24"/>
                <w:szCs w:val="24"/>
              </w:rPr>
            </w:pPr>
            <w:r w:rsidRPr="007A3859">
              <w:rPr>
                <w:rFonts w:ascii="Calibri Light" w:hAnsi="Calibri Light"/>
                <w:sz w:val="24"/>
                <w:szCs w:val="24"/>
              </w:rPr>
              <w:t>[</w:t>
            </w:r>
            <w:r w:rsidRPr="007A3859">
              <w:rPr>
                <w:rStyle w:val="PlaceholderText"/>
                <w:rFonts w:ascii="Calibri Light" w:hAnsi="Calibri Light"/>
                <w:sz w:val="24"/>
                <w:szCs w:val="24"/>
              </w:rPr>
              <w:t>Office Location]</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sz w:val="24"/>
              </w:rPr>
              <w:t>E-mail:</w:t>
            </w:r>
          </w:p>
        </w:tc>
        <w:tc>
          <w:tcPr>
            <w:tcW w:w="7190" w:type="dxa"/>
            <w:gridSpan w:val="2"/>
            <w:shd w:val="clear" w:color="auto" w:fill="auto"/>
            <w:vAlign w:val="bottom"/>
          </w:tcPr>
          <w:p w:rsidR="00ED31AE" w:rsidRPr="007A3859" w:rsidRDefault="00ED31AE" w:rsidP="0042331D">
            <w:pPr>
              <w:rPr>
                <w:rFonts w:ascii="Calibri Light" w:hAnsi="Calibri Light"/>
                <w:bCs/>
                <w:sz w:val="24"/>
                <w:szCs w:val="24"/>
              </w:rPr>
            </w:pPr>
            <w:r w:rsidRPr="007A3859">
              <w:rPr>
                <w:rFonts w:ascii="Calibri Light" w:hAnsi="Calibri Light"/>
                <w:sz w:val="24"/>
                <w:szCs w:val="24"/>
              </w:rPr>
              <w:t>[</w:t>
            </w:r>
            <w:r w:rsidRPr="007A3859">
              <w:rPr>
                <w:rStyle w:val="PlaceholderText"/>
                <w:rFonts w:ascii="Calibri Light" w:hAnsi="Calibri Light"/>
                <w:sz w:val="24"/>
                <w:szCs w:val="24"/>
              </w:rPr>
              <w:t>E-mail address]</w:t>
            </w:r>
          </w:p>
        </w:tc>
      </w:tr>
      <w:tr w:rsidR="00ED31AE" w:rsidRPr="00B617AD" w:rsidTr="007A3859">
        <w:tc>
          <w:tcPr>
            <w:tcW w:w="2160" w:type="dxa"/>
            <w:shd w:val="clear" w:color="auto" w:fill="auto"/>
            <w:vAlign w:val="bottom"/>
          </w:tcPr>
          <w:p w:rsidR="00ED31AE" w:rsidRPr="007A3859" w:rsidRDefault="00ED31AE" w:rsidP="0042331D">
            <w:pPr>
              <w:rPr>
                <w:rFonts w:ascii="Calibri Light" w:hAnsi="Calibri Light"/>
                <w:b/>
                <w:sz w:val="24"/>
              </w:rPr>
            </w:pPr>
            <w:r w:rsidRPr="007A3859">
              <w:rPr>
                <w:rFonts w:ascii="Calibri Light" w:hAnsi="Calibri Light"/>
                <w:b/>
                <w:bCs/>
                <w:sz w:val="24"/>
              </w:rPr>
              <w:t>Website:</w:t>
            </w:r>
          </w:p>
        </w:tc>
        <w:tc>
          <w:tcPr>
            <w:tcW w:w="7190" w:type="dxa"/>
            <w:gridSpan w:val="2"/>
            <w:shd w:val="clear" w:color="auto" w:fill="auto"/>
            <w:vAlign w:val="bottom"/>
          </w:tcPr>
          <w:p w:rsidR="00ED31AE" w:rsidRPr="007A3859" w:rsidRDefault="006918AC" w:rsidP="0042331D">
            <w:pPr>
              <w:rPr>
                <w:rFonts w:ascii="Calibri Light" w:hAnsi="Calibri Light"/>
                <w:b/>
                <w:bCs/>
                <w:sz w:val="24"/>
                <w:szCs w:val="24"/>
              </w:rPr>
            </w:pPr>
            <w:hyperlink r:id="rId8" w:history="1">
              <w:r w:rsidR="00ED31AE" w:rsidRPr="007A3859">
                <w:rPr>
                  <w:rStyle w:val="Hyperlink"/>
                  <w:rFonts w:ascii="Calibri Light" w:hAnsi="Calibri Light"/>
                  <w:sz w:val="24"/>
                  <w:szCs w:val="24"/>
                </w:rPr>
                <w:t>www.swic.edu</w:t>
              </w:r>
            </w:hyperlink>
            <w:r w:rsidR="00ED31AE" w:rsidRPr="007A3859">
              <w:rPr>
                <w:rFonts w:ascii="Calibri Light" w:hAnsi="Calibri Light"/>
                <w:sz w:val="24"/>
                <w:szCs w:val="24"/>
              </w:rPr>
              <w:t xml:space="preserve"> </w:t>
            </w:r>
          </w:p>
        </w:tc>
      </w:tr>
    </w:tbl>
    <w:p w:rsidR="00DF131B" w:rsidRPr="007A3859" w:rsidRDefault="00DF131B" w:rsidP="00DD5694">
      <w:pPr>
        <w:rPr>
          <w:rFonts w:ascii="Calibri" w:hAnsi="Calibri"/>
          <w:sz w:val="24"/>
        </w:rPr>
      </w:pPr>
    </w:p>
    <w:p w:rsidR="00DF131B" w:rsidRPr="007A3859" w:rsidRDefault="00DF131B" w:rsidP="00DD5694">
      <w:pPr>
        <w:pStyle w:val="Heading3"/>
        <w:rPr>
          <w:rFonts w:ascii="Calibri" w:hAnsi="Calibri"/>
        </w:rPr>
      </w:pPr>
      <w:r w:rsidRPr="007A3859">
        <w:rPr>
          <w:rFonts w:ascii="Calibri" w:hAnsi="Calibri"/>
        </w:rPr>
        <w:t xml:space="preserve">COURSE DESCRIPTION  </w:t>
      </w:r>
    </w:p>
    <w:p w:rsidR="00DF131B" w:rsidRPr="007A3859" w:rsidRDefault="00DF131B" w:rsidP="00DD5694">
      <w:pPr>
        <w:rPr>
          <w:rFonts w:ascii="Calibri" w:hAnsi="Calibri"/>
        </w:rPr>
      </w:pPr>
    </w:p>
    <w:p w:rsidR="00DF131B" w:rsidRPr="007A3859" w:rsidRDefault="00DF131B" w:rsidP="00DD5694">
      <w:pPr>
        <w:ind w:left="720"/>
        <w:rPr>
          <w:rFonts w:ascii="Calibri" w:hAnsi="Calibri"/>
          <w:b/>
          <w:color w:val="FF0000"/>
          <w:sz w:val="24"/>
        </w:rPr>
      </w:pPr>
      <w:r w:rsidRPr="007A3859">
        <w:rPr>
          <w:rFonts w:ascii="Calibri" w:hAnsi="Calibri"/>
          <w:b/>
          <w:color w:val="FF0000"/>
          <w:sz w:val="24"/>
        </w:rPr>
        <w:t>[</w:t>
      </w:r>
      <w:r w:rsidRPr="007A3859">
        <w:rPr>
          <w:rFonts w:ascii="Calibri" w:hAnsi="Calibri"/>
          <w:b/>
          <w:color w:val="FF0000"/>
          <w:sz w:val="24"/>
          <w:u w:val="single"/>
        </w:rPr>
        <w:t>Course</w:t>
      </w:r>
      <w:r w:rsidRPr="007A3859">
        <w:rPr>
          <w:rFonts w:ascii="Calibri" w:hAnsi="Calibri"/>
          <w:b/>
          <w:color w:val="FF0000"/>
          <w:sz w:val="24"/>
        </w:rPr>
        <w:t xml:space="preserve"> description must match </w:t>
      </w:r>
      <w:r w:rsidRPr="007A3859">
        <w:rPr>
          <w:rFonts w:ascii="Calibri" w:hAnsi="Calibri"/>
          <w:b/>
          <w:color w:val="FF0000"/>
          <w:sz w:val="24"/>
          <w:u w:val="single"/>
        </w:rPr>
        <w:t>Catalog</w:t>
      </w:r>
      <w:r w:rsidRPr="007A3859">
        <w:rPr>
          <w:rFonts w:ascii="Calibri" w:hAnsi="Calibri"/>
          <w:b/>
          <w:color w:val="FF0000"/>
          <w:sz w:val="24"/>
        </w:rPr>
        <w:t xml:space="preserve"> description.</w:t>
      </w:r>
      <w:r w:rsidR="002C1E2D" w:rsidRPr="007A3859">
        <w:rPr>
          <w:rFonts w:ascii="Calibri" w:hAnsi="Calibri"/>
          <w:b/>
          <w:color w:val="FF0000"/>
          <w:sz w:val="24"/>
        </w:rPr>
        <w:t xml:space="preserve">  Include IAI code if appropriate.</w:t>
      </w:r>
      <w:r w:rsidRPr="007A3859">
        <w:rPr>
          <w:rFonts w:ascii="Calibri" w:hAnsi="Calibri"/>
          <w:b/>
          <w:color w:val="FF0000"/>
          <w:sz w:val="24"/>
        </w:rPr>
        <w:t>]</w:t>
      </w:r>
    </w:p>
    <w:p w:rsidR="00DF131B" w:rsidRPr="007A3859" w:rsidRDefault="00DF131B" w:rsidP="00DD5694">
      <w:pPr>
        <w:ind w:left="360"/>
        <w:rPr>
          <w:rFonts w:ascii="Calibri" w:hAnsi="Calibri"/>
          <w:b/>
          <w:sz w:val="24"/>
        </w:rPr>
      </w:pPr>
    </w:p>
    <w:p w:rsidR="00DF131B" w:rsidRPr="007A3859" w:rsidRDefault="00DF131B" w:rsidP="00DD5694">
      <w:pPr>
        <w:pStyle w:val="Heading3"/>
        <w:rPr>
          <w:rFonts w:ascii="Calibri" w:hAnsi="Calibri"/>
          <w:bCs/>
        </w:rPr>
      </w:pPr>
      <w:r w:rsidRPr="007A3859">
        <w:rPr>
          <w:rFonts w:ascii="Calibri" w:hAnsi="Calibri"/>
          <w:bCs/>
        </w:rPr>
        <w:t xml:space="preserve">PREREQUISITES  </w:t>
      </w:r>
    </w:p>
    <w:p w:rsidR="00DF131B" w:rsidRPr="007A3859" w:rsidRDefault="00DF131B" w:rsidP="00DD5694">
      <w:pPr>
        <w:rPr>
          <w:rFonts w:ascii="Calibri" w:hAnsi="Calibri"/>
          <w:b/>
        </w:rPr>
      </w:pPr>
    </w:p>
    <w:p w:rsidR="00DF131B" w:rsidRPr="007A3859" w:rsidRDefault="00DF131B" w:rsidP="00DD5694">
      <w:pPr>
        <w:ind w:left="720"/>
        <w:rPr>
          <w:rFonts w:ascii="Calibri" w:hAnsi="Calibri"/>
          <w:b/>
          <w:color w:val="FF0000"/>
          <w:sz w:val="24"/>
        </w:rPr>
      </w:pPr>
      <w:r w:rsidRPr="007A3859">
        <w:rPr>
          <w:rFonts w:ascii="Calibri" w:hAnsi="Calibri"/>
          <w:b/>
          <w:color w:val="FF0000"/>
          <w:sz w:val="24"/>
        </w:rPr>
        <w:t xml:space="preserve">[Prerequisites must </w:t>
      </w:r>
      <w:r w:rsidRPr="007A3859">
        <w:rPr>
          <w:rFonts w:ascii="Calibri" w:hAnsi="Calibri"/>
          <w:b/>
          <w:color w:val="FF0000"/>
          <w:sz w:val="24"/>
          <w:u w:val="single"/>
        </w:rPr>
        <w:t xml:space="preserve">match </w:t>
      </w:r>
      <w:r w:rsidR="00DC71BA" w:rsidRPr="007A3859">
        <w:rPr>
          <w:rFonts w:ascii="Calibri" w:hAnsi="Calibri"/>
          <w:b/>
          <w:color w:val="FF0000"/>
          <w:sz w:val="24"/>
          <w:u w:val="single"/>
        </w:rPr>
        <w:t xml:space="preserve">prerequisites in </w:t>
      </w:r>
      <w:r w:rsidRPr="007A3859">
        <w:rPr>
          <w:rFonts w:ascii="Calibri" w:hAnsi="Calibri"/>
          <w:b/>
          <w:color w:val="FF0000"/>
          <w:sz w:val="24"/>
          <w:u w:val="single"/>
        </w:rPr>
        <w:t>Catalog</w:t>
      </w:r>
      <w:r w:rsidRPr="007A3859">
        <w:rPr>
          <w:rFonts w:ascii="Calibri" w:hAnsi="Calibri"/>
          <w:b/>
          <w:color w:val="FF0000"/>
          <w:sz w:val="24"/>
        </w:rPr>
        <w:t>.]</w:t>
      </w:r>
    </w:p>
    <w:p w:rsidR="00DF131B" w:rsidRPr="007A3859" w:rsidRDefault="00DF131B" w:rsidP="00DD5694">
      <w:pPr>
        <w:rPr>
          <w:rFonts w:ascii="Calibri" w:hAnsi="Calibri"/>
          <w:b/>
          <w:bCs/>
          <w:sz w:val="24"/>
        </w:rPr>
      </w:pPr>
    </w:p>
    <w:p w:rsidR="00DF131B" w:rsidRPr="007A3859" w:rsidRDefault="00DF131B" w:rsidP="00DD5694">
      <w:pPr>
        <w:pStyle w:val="Heading3"/>
        <w:rPr>
          <w:rFonts w:ascii="Calibri" w:hAnsi="Calibri"/>
          <w:bCs/>
        </w:rPr>
      </w:pPr>
      <w:r w:rsidRPr="007A3859">
        <w:rPr>
          <w:rFonts w:ascii="Calibri" w:hAnsi="Calibri"/>
          <w:bCs/>
        </w:rPr>
        <w:t>COURSE OBJECTIVES</w:t>
      </w:r>
    </w:p>
    <w:p w:rsidR="00DF131B" w:rsidRPr="007A3859" w:rsidRDefault="00DF131B" w:rsidP="00DD5694">
      <w:pPr>
        <w:rPr>
          <w:rFonts w:ascii="Calibri" w:hAnsi="Calibri"/>
        </w:rPr>
      </w:pPr>
    </w:p>
    <w:p w:rsidR="00DF131B" w:rsidRPr="007A3859" w:rsidRDefault="00DF131B" w:rsidP="00DD5694">
      <w:pPr>
        <w:ind w:left="720"/>
        <w:rPr>
          <w:rFonts w:ascii="Calibri" w:hAnsi="Calibri"/>
          <w:b/>
          <w:color w:val="FF0000"/>
          <w:sz w:val="24"/>
        </w:rPr>
      </w:pPr>
      <w:r w:rsidRPr="007A3859">
        <w:rPr>
          <w:rFonts w:ascii="Calibri" w:hAnsi="Calibri"/>
          <w:b/>
          <w:color w:val="FF0000"/>
          <w:sz w:val="24"/>
        </w:rPr>
        <w:t xml:space="preserve">[Course objectives must </w:t>
      </w:r>
      <w:r w:rsidR="00251515" w:rsidRPr="007A3859">
        <w:rPr>
          <w:rFonts w:ascii="Calibri" w:hAnsi="Calibri"/>
          <w:b/>
          <w:color w:val="FF0000"/>
          <w:sz w:val="24"/>
          <w:u w:val="single"/>
        </w:rPr>
        <w:t>match</w:t>
      </w:r>
      <w:r w:rsidR="00251515" w:rsidRPr="007A3859">
        <w:rPr>
          <w:rFonts w:ascii="Calibri" w:hAnsi="Calibri"/>
          <w:b/>
          <w:color w:val="FF0000"/>
          <w:sz w:val="24"/>
        </w:rPr>
        <w:t xml:space="preserve"> </w:t>
      </w:r>
      <w:r w:rsidRPr="007A3859">
        <w:rPr>
          <w:rFonts w:ascii="Calibri" w:hAnsi="Calibri"/>
          <w:b/>
          <w:color w:val="FF0000"/>
          <w:sz w:val="24"/>
        </w:rPr>
        <w:t xml:space="preserve">those listed in </w:t>
      </w:r>
      <w:r w:rsidR="002A45C0" w:rsidRPr="007A3859">
        <w:rPr>
          <w:rFonts w:ascii="Calibri" w:hAnsi="Calibri"/>
          <w:b/>
          <w:color w:val="FF0000"/>
          <w:sz w:val="24"/>
          <w:u w:val="single"/>
        </w:rPr>
        <w:t>Official</w:t>
      </w:r>
      <w:r w:rsidR="00DC71BA" w:rsidRPr="007A3859">
        <w:rPr>
          <w:rFonts w:ascii="Calibri" w:hAnsi="Calibri"/>
          <w:b/>
          <w:color w:val="FF0000"/>
          <w:sz w:val="24"/>
          <w:u w:val="single"/>
        </w:rPr>
        <w:t xml:space="preserve"> D</w:t>
      </w:r>
      <w:r w:rsidRPr="007A3859">
        <w:rPr>
          <w:rFonts w:ascii="Calibri" w:hAnsi="Calibri"/>
          <w:b/>
          <w:color w:val="FF0000"/>
          <w:sz w:val="24"/>
          <w:u w:val="single"/>
        </w:rPr>
        <w:t xml:space="preserve">epartment </w:t>
      </w:r>
      <w:r w:rsidR="00DC71BA" w:rsidRPr="007A3859">
        <w:rPr>
          <w:rFonts w:ascii="Calibri" w:hAnsi="Calibri"/>
          <w:b/>
          <w:color w:val="FF0000"/>
          <w:sz w:val="24"/>
          <w:u w:val="single"/>
        </w:rPr>
        <w:t>C</w:t>
      </w:r>
      <w:r w:rsidRPr="007A3859">
        <w:rPr>
          <w:rFonts w:ascii="Calibri" w:hAnsi="Calibri"/>
          <w:b/>
          <w:color w:val="FF0000"/>
          <w:sz w:val="24"/>
          <w:u w:val="single"/>
        </w:rPr>
        <w:t xml:space="preserve">ourse </w:t>
      </w:r>
      <w:r w:rsidR="00DC71BA" w:rsidRPr="007A3859">
        <w:rPr>
          <w:rFonts w:ascii="Calibri" w:hAnsi="Calibri"/>
          <w:b/>
          <w:color w:val="FF0000"/>
          <w:sz w:val="24"/>
          <w:u w:val="single"/>
        </w:rPr>
        <w:t>Syllabus</w:t>
      </w:r>
      <w:r w:rsidRPr="007A3859">
        <w:rPr>
          <w:rFonts w:ascii="Calibri" w:hAnsi="Calibri"/>
          <w:b/>
          <w:color w:val="FF0000"/>
          <w:sz w:val="24"/>
        </w:rPr>
        <w:t xml:space="preserve">. </w:t>
      </w:r>
      <w:r w:rsidR="00251515" w:rsidRPr="007A3859">
        <w:rPr>
          <w:rFonts w:ascii="Calibri" w:hAnsi="Calibri"/>
          <w:b/>
          <w:color w:val="FF0000"/>
          <w:sz w:val="24"/>
        </w:rPr>
        <w:t xml:space="preserve">Any core competencies taught in this course should be identifiable </w:t>
      </w:r>
      <w:r w:rsidR="00DC71BA" w:rsidRPr="007A3859">
        <w:rPr>
          <w:rFonts w:ascii="Calibri" w:hAnsi="Calibri"/>
          <w:b/>
          <w:color w:val="FF0000"/>
          <w:sz w:val="24"/>
        </w:rPr>
        <w:t xml:space="preserve">in the </w:t>
      </w:r>
      <w:r w:rsidR="00251515" w:rsidRPr="007A3859">
        <w:rPr>
          <w:rFonts w:ascii="Calibri" w:hAnsi="Calibri"/>
          <w:b/>
          <w:color w:val="FF0000"/>
          <w:sz w:val="24"/>
        </w:rPr>
        <w:t xml:space="preserve">course objectives.] </w:t>
      </w:r>
    </w:p>
    <w:p w:rsidR="005E4F16" w:rsidRPr="007A3859" w:rsidRDefault="005E4F16" w:rsidP="00DD5694">
      <w:pPr>
        <w:pStyle w:val="Heading3"/>
        <w:rPr>
          <w:rFonts w:ascii="Calibri" w:hAnsi="Calibri"/>
        </w:rPr>
      </w:pPr>
    </w:p>
    <w:p w:rsidR="005E4F16" w:rsidRPr="007A3859" w:rsidRDefault="005E4F16" w:rsidP="00DD5694">
      <w:pPr>
        <w:pStyle w:val="Heading3"/>
        <w:rPr>
          <w:rFonts w:ascii="Calibri" w:hAnsi="Calibri"/>
        </w:rPr>
      </w:pPr>
      <w:r w:rsidRPr="007A3859">
        <w:rPr>
          <w:rFonts w:ascii="Calibri" w:hAnsi="Calibri"/>
        </w:rPr>
        <w:t>COLLEGE-WIDE CORE COMPETENCIES</w:t>
      </w:r>
    </w:p>
    <w:p w:rsidR="005E4F16" w:rsidRPr="007A3859" w:rsidRDefault="005E4F16" w:rsidP="00DD5694">
      <w:pPr>
        <w:rPr>
          <w:rFonts w:ascii="Calibri" w:hAnsi="Calibri"/>
        </w:rPr>
      </w:pPr>
    </w:p>
    <w:p w:rsidR="005E4F16" w:rsidRPr="007A3859" w:rsidRDefault="00251515" w:rsidP="00DD5694">
      <w:pPr>
        <w:rPr>
          <w:rFonts w:ascii="Calibri" w:hAnsi="Calibri"/>
          <w:szCs w:val="24"/>
        </w:rPr>
      </w:pPr>
      <w:r w:rsidRPr="007A3859">
        <w:rPr>
          <w:rFonts w:ascii="Calibri" w:hAnsi="Calibri"/>
          <w:szCs w:val="24"/>
        </w:rPr>
        <w:t xml:space="preserve">Students who complete a degree from SWIC will gain competency in </w:t>
      </w:r>
      <w:r w:rsidR="00B36D30" w:rsidRPr="007A3859">
        <w:rPr>
          <w:rFonts w:ascii="Calibri" w:hAnsi="Calibri"/>
          <w:szCs w:val="24"/>
        </w:rPr>
        <w:t xml:space="preserve">skills </w:t>
      </w:r>
      <w:r w:rsidRPr="007A3859">
        <w:rPr>
          <w:rFonts w:ascii="Calibri" w:hAnsi="Calibri"/>
          <w:szCs w:val="24"/>
        </w:rPr>
        <w:t xml:space="preserve">related to communication, reasoning, and citizenship. </w:t>
      </w:r>
      <w:r w:rsidR="00DC71BA" w:rsidRPr="007A3859">
        <w:rPr>
          <w:rFonts w:ascii="Calibri" w:hAnsi="Calibri"/>
          <w:szCs w:val="24"/>
        </w:rPr>
        <w:t xml:space="preserve">In this class, </w:t>
      </w:r>
      <w:r w:rsidR="002A45C0" w:rsidRPr="007A3859">
        <w:rPr>
          <w:rFonts w:ascii="Calibri" w:hAnsi="Calibri"/>
          <w:szCs w:val="24"/>
        </w:rPr>
        <w:t xml:space="preserve">students will develop skills or be exposed to the following competencies: </w:t>
      </w:r>
      <w:r w:rsidR="005E4F16" w:rsidRPr="007A3859">
        <w:rPr>
          <w:rFonts w:ascii="Calibri" w:hAnsi="Calibri"/>
          <w:szCs w:val="24"/>
        </w:rPr>
        <w:t xml:space="preserve"> </w:t>
      </w:r>
    </w:p>
    <w:p w:rsidR="005E4F16" w:rsidRPr="007A3859" w:rsidRDefault="005E4F16" w:rsidP="00DD5694">
      <w:pPr>
        <w:rPr>
          <w:rFonts w:ascii="Calibri" w:hAnsi="Calibri"/>
          <w:b/>
          <w:color w:val="FF0000"/>
          <w:szCs w:val="24"/>
        </w:rPr>
      </w:pPr>
      <w:r w:rsidRPr="007A3859">
        <w:rPr>
          <w:rFonts w:ascii="Calibri" w:hAnsi="Calibri"/>
          <w:b/>
          <w:color w:val="FF0000"/>
          <w:szCs w:val="24"/>
        </w:rPr>
        <w:t>[</w:t>
      </w:r>
      <w:r w:rsidR="00251515" w:rsidRPr="007A3859">
        <w:rPr>
          <w:rFonts w:ascii="Calibri" w:hAnsi="Calibri"/>
          <w:b/>
          <w:color w:val="FF0000"/>
          <w:szCs w:val="24"/>
        </w:rPr>
        <w:t xml:space="preserve">Department Chairs &amp; Coordinators please </w:t>
      </w:r>
      <w:r w:rsidR="00DC71BA" w:rsidRPr="007A3859">
        <w:rPr>
          <w:rFonts w:ascii="Calibri" w:hAnsi="Calibri"/>
          <w:b/>
          <w:color w:val="FF0000"/>
          <w:szCs w:val="24"/>
        </w:rPr>
        <w:t xml:space="preserve">mark core competencies </w:t>
      </w:r>
      <w:r w:rsidR="00251515" w:rsidRPr="007A3859">
        <w:rPr>
          <w:rFonts w:ascii="Calibri" w:hAnsi="Calibri"/>
          <w:b/>
          <w:color w:val="FF0000"/>
          <w:szCs w:val="24"/>
        </w:rPr>
        <w:t>consistent with the co</w:t>
      </w:r>
      <w:r w:rsidR="00DC71BA" w:rsidRPr="007A3859">
        <w:rPr>
          <w:rFonts w:ascii="Calibri" w:hAnsi="Calibri"/>
          <w:b/>
          <w:color w:val="FF0000"/>
          <w:szCs w:val="24"/>
        </w:rPr>
        <w:t>u</w:t>
      </w:r>
      <w:r w:rsidR="00251515" w:rsidRPr="007A3859">
        <w:rPr>
          <w:rFonts w:ascii="Calibri" w:hAnsi="Calibri"/>
          <w:b/>
          <w:color w:val="FF0000"/>
          <w:szCs w:val="24"/>
        </w:rPr>
        <w:t>r</w:t>
      </w:r>
      <w:r w:rsidR="00DC71BA" w:rsidRPr="007A3859">
        <w:rPr>
          <w:rFonts w:ascii="Calibri" w:hAnsi="Calibri"/>
          <w:b/>
          <w:color w:val="FF0000"/>
          <w:szCs w:val="24"/>
        </w:rPr>
        <w:t>s</w:t>
      </w:r>
      <w:r w:rsidR="00251515" w:rsidRPr="007A3859">
        <w:rPr>
          <w:rFonts w:ascii="Calibri" w:hAnsi="Calibri"/>
          <w:b/>
          <w:color w:val="FF0000"/>
          <w:szCs w:val="24"/>
        </w:rPr>
        <w:t xml:space="preserve">e </w:t>
      </w:r>
      <w:r w:rsidR="00DC71BA" w:rsidRPr="007A3859">
        <w:rPr>
          <w:rFonts w:ascii="Calibri" w:hAnsi="Calibri"/>
          <w:b/>
          <w:color w:val="FF0000"/>
          <w:szCs w:val="24"/>
        </w:rPr>
        <w:t xml:space="preserve">objectives </w:t>
      </w:r>
      <w:r w:rsidR="00B36D30" w:rsidRPr="007A3859">
        <w:rPr>
          <w:rFonts w:ascii="Calibri" w:hAnsi="Calibri"/>
          <w:b/>
          <w:color w:val="FF0000"/>
          <w:szCs w:val="24"/>
        </w:rPr>
        <w:t>a</w:t>
      </w:r>
      <w:r w:rsidR="00DC71BA" w:rsidRPr="007A3859">
        <w:rPr>
          <w:rFonts w:ascii="Calibri" w:hAnsi="Calibri"/>
          <w:b/>
          <w:color w:val="FF0000"/>
          <w:szCs w:val="24"/>
        </w:rPr>
        <w:t xml:space="preserve">nd core competency maps. Faculty may not delete a marked </w:t>
      </w:r>
      <w:r w:rsidR="00B36D30" w:rsidRPr="007A3859">
        <w:rPr>
          <w:rFonts w:ascii="Calibri" w:hAnsi="Calibri"/>
          <w:b/>
          <w:color w:val="FF0000"/>
          <w:szCs w:val="24"/>
        </w:rPr>
        <w:t>competency</w:t>
      </w:r>
      <w:r w:rsidR="002A45C0" w:rsidRPr="007A3859">
        <w:rPr>
          <w:rFonts w:ascii="Calibri" w:hAnsi="Calibri"/>
          <w:b/>
          <w:color w:val="FF0000"/>
          <w:szCs w:val="24"/>
        </w:rPr>
        <w:t>(ies)</w:t>
      </w:r>
      <w:r w:rsidR="00DC71BA" w:rsidRPr="007A3859">
        <w:rPr>
          <w:rFonts w:ascii="Calibri" w:hAnsi="Calibri"/>
          <w:b/>
          <w:color w:val="FF0000"/>
          <w:szCs w:val="24"/>
        </w:rPr>
        <w:t xml:space="preserve">, but may </w:t>
      </w:r>
      <w:r w:rsidR="00B36D30" w:rsidRPr="007A3859">
        <w:rPr>
          <w:rFonts w:ascii="Calibri" w:hAnsi="Calibri"/>
          <w:b/>
          <w:color w:val="FF0000"/>
          <w:szCs w:val="24"/>
        </w:rPr>
        <w:t xml:space="preserve">mark </w:t>
      </w:r>
      <w:r w:rsidR="00DC71BA" w:rsidRPr="007A3859">
        <w:rPr>
          <w:rFonts w:ascii="Calibri" w:hAnsi="Calibri"/>
          <w:b/>
          <w:color w:val="FF0000"/>
          <w:szCs w:val="24"/>
        </w:rPr>
        <w:t>a</w:t>
      </w:r>
      <w:r w:rsidR="00B36D30" w:rsidRPr="007A3859">
        <w:rPr>
          <w:rFonts w:ascii="Calibri" w:hAnsi="Calibri"/>
          <w:b/>
          <w:color w:val="FF0000"/>
          <w:szCs w:val="24"/>
        </w:rPr>
        <w:t xml:space="preserve">n additional </w:t>
      </w:r>
      <w:r w:rsidR="00DC71BA" w:rsidRPr="007A3859">
        <w:rPr>
          <w:rFonts w:ascii="Calibri" w:hAnsi="Calibri"/>
          <w:b/>
          <w:color w:val="FF0000"/>
          <w:szCs w:val="24"/>
        </w:rPr>
        <w:t xml:space="preserve">box if </w:t>
      </w:r>
      <w:r w:rsidR="00B36D30" w:rsidRPr="007A3859">
        <w:rPr>
          <w:rFonts w:ascii="Calibri" w:hAnsi="Calibri"/>
          <w:b/>
          <w:color w:val="FF0000"/>
          <w:szCs w:val="24"/>
        </w:rPr>
        <w:t xml:space="preserve">graded </w:t>
      </w:r>
      <w:r w:rsidR="00DC71BA" w:rsidRPr="007A3859">
        <w:rPr>
          <w:rFonts w:ascii="Calibri" w:hAnsi="Calibri"/>
          <w:b/>
          <w:color w:val="FF0000"/>
          <w:szCs w:val="24"/>
        </w:rPr>
        <w:t xml:space="preserve">assignments are </w:t>
      </w:r>
      <w:r w:rsidR="002A45C0" w:rsidRPr="007A3859">
        <w:rPr>
          <w:rFonts w:ascii="Calibri" w:hAnsi="Calibri"/>
          <w:b/>
          <w:color w:val="FF0000"/>
          <w:szCs w:val="24"/>
        </w:rPr>
        <w:t xml:space="preserve">assigned to </w:t>
      </w:r>
      <w:r w:rsidR="00B36D30" w:rsidRPr="007A3859">
        <w:rPr>
          <w:rFonts w:ascii="Calibri" w:hAnsi="Calibri"/>
          <w:b/>
          <w:color w:val="FF0000"/>
          <w:szCs w:val="24"/>
        </w:rPr>
        <w:t xml:space="preserve">provide students additional experience in your </w:t>
      </w:r>
      <w:r w:rsidR="002A45C0" w:rsidRPr="007A3859">
        <w:rPr>
          <w:rFonts w:ascii="Calibri" w:hAnsi="Calibri"/>
          <w:b/>
          <w:color w:val="FF0000"/>
          <w:szCs w:val="24"/>
        </w:rPr>
        <w:t>class section</w:t>
      </w:r>
      <w:r w:rsidRPr="007A3859">
        <w:rPr>
          <w:rFonts w:ascii="Calibri" w:hAnsi="Calibri"/>
          <w:b/>
          <w:color w:val="FF0000"/>
          <w:szCs w:val="24"/>
        </w:rPr>
        <w:t>.]</w:t>
      </w:r>
      <w:r w:rsidRPr="007A3859">
        <w:rPr>
          <w:rFonts w:ascii="Calibri" w:hAnsi="Calibri"/>
          <w:b/>
          <w:color w:val="FF0000"/>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416"/>
        <w:gridCol w:w="2730"/>
        <w:gridCol w:w="416"/>
        <w:gridCol w:w="2325"/>
        <w:gridCol w:w="446"/>
      </w:tblGrid>
      <w:tr w:rsidR="005E4F16" w:rsidRPr="00B617AD" w:rsidTr="004164E9">
        <w:tc>
          <w:tcPr>
            <w:tcW w:w="3808" w:type="dxa"/>
            <w:gridSpan w:val="2"/>
            <w:shd w:val="clear" w:color="auto" w:fill="auto"/>
          </w:tcPr>
          <w:p w:rsidR="005E4F16" w:rsidRPr="007A3859" w:rsidRDefault="005E4F16" w:rsidP="00DD5694">
            <w:pPr>
              <w:jc w:val="center"/>
              <w:rPr>
                <w:rFonts w:ascii="Calibri" w:hAnsi="Calibri" w:cs="Arial"/>
                <w:b/>
                <w:szCs w:val="24"/>
              </w:rPr>
            </w:pPr>
            <w:r w:rsidRPr="007A3859">
              <w:rPr>
                <w:rFonts w:ascii="Calibri" w:hAnsi="Calibri" w:cs="Arial"/>
                <w:b/>
                <w:szCs w:val="24"/>
              </w:rPr>
              <w:t>Citizenship Skills</w:t>
            </w:r>
          </w:p>
        </w:tc>
        <w:tc>
          <w:tcPr>
            <w:tcW w:w="3408" w:type="dxa"/>
            <w:gridSpan w:val="2"/>
            <w:shd w:val="clear" w:color="auto" w:fill="auto"/>
          </w:tcPr>
          <w:p w:rsidR="005E4F16" w:rsidRPr="007A3859" w:rsidRDefault="005E4F16" w:rsidP="00DD5694">
            <w:pPr>
              <w:jc w:val="center"/>
              <w:rPr>
                <w:rFonts w:ascii="Calibri" w:hAnsi="Calibri" w:cs="Arial"/>
                <w:b/>
                <w:szCs w:val="24"/>
              </w:rPr>
            </w:pPr>
            <w:r w:rsidRPr="007A3859">
              <w:rPr>
                <w:rFonts w:ascii="Calibri" w:hAnsi="Calibri" w:cs="Arial"/>
                <w:b/>
                <w:szCs w:val="24"/>
              </w:rPr>
              <w:t>Communication Skills</w:t>
            </w:r>
          </w:p>
        </w:tc>
        <w:tc>
          <w:tcPr>
            <w:tcW w:w="3048" w:type="dxa"/>
            <w:gridSpan w:val="2"/>
            <w:shd w:val="clear" w:color="auto" w:fill="auto"/>
          </w:tcPr>
          <w:p w:rsidR="005E4F16" w:rsidRPr="007A3859" w:rsidRDefault="005E4F16" w:rsidP="00DD5694">
            <w:pPr>
              <w:jc w:val="center"/>
              <w:rPr>
                <w:rFonts w:ascii="Calibri" w:hAnsi="Calibri" w:cs="Arial"/>
                <w:szCs w:val="24"/>
              </w:rPr>
            </w:pPr>
            <w:r w:rsidRPr="007A3859">
              <w:rPr>
                <w:rFonts w:ascii="Calibri" w:hAnsi="Calibri" w:cs="Arial"/>
                <w:b/>
                <w:szCs w:val="24"/>
              </w:rPr>
              <w:t>Reasoning Skills</w:t>
            </w:r>
          </w:p>
        </w:tc>
      </w:tr>
      <w:tr w:rsidR="005E4F16" w:rsidRPr="00B617AD" w:rsidTr="004164E9">
        <w:tc>
          <w:tcPr>
            <w:tcW w:w="3420"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Civic &amp; Social Accountability</w:t>
            </w:r>
          </w:p>
        </w:tc>
        <w:tc>
          <w:tcPr>
            <w:tcW w:w="388"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32"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Computer Literacy</w:t>
            </w:r>
          </w:p>
        </w:tc>
        <w:tc>
          <w:tcPr>
            <w:tcW w:w="376"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2594"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Critical Thinking</w:t>
            </w:r>
          </w:p>
        </w:tc>
        <w:tc>
          <w:tcPr>
            <w:tcW w:w="454"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r>
      <w:tr w:rsidR="005E4F16" w:rsidRPr="00B617AD" w:rsidTr="004164E9">
        <w:tc>
          <w:tcPr>
            <w:tcW w:w="3420"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Personal Accountability</w:t>
            </w:r>
          </w:p>
        </w:tc>
        <w:tc>
          <w:tcPr>
            <w:tcW w:w="388"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32"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Oral Communication</w:t>
            </w:r>
          </w:p>
        </w:tc>
        <w:tc>
          <w:tcPr>
            <w:tcW w:w="376"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2594"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Quantitative Literacy</w:t>
            </w:r>
          </w:p>
        </w:tc>
        <w:tc>
          <w:tcPr>
            <w:tcW w:w="454"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r>
      <w:tr w:rsidR="005E4F16" w:rsidRPr="00B617AD" w:rsidTr="004164E9">
        <w:tc>
          <w:tcPr>
            <w:tcW w:w="3808" w:type="dxa"/>
            <w:gridSpan w:val="2"/>
            <w:tcBorders>
              <w:left w:val="nil"/>
              <w:bottom w:val="nil"/>
            </w:tcBorders>
            <w:shd w:val="clear" w:color="auto" w:fill="auto"/>
          </w:tcPr>
          <w:p w:rsidR="005E4F16" w:rsidRPr="007A3859" w:rsidRDefault="005E4F16" w:rsidP="00DD5694">
            <w:pPr>
              <w:rPr>
                <w:rFonts w:ascii="Calibri" w:hAnsi="Calibri" w:cs="Arial"/>
                <w:szCs w:val="24"/>
              </w:rPr>
            </w:pPr>
          </w:p>
        </w:tc>
        <w:tc>
          <w:tcPr>
            <w:tcW w:w="3032" w:type="dxa"/>
            <w:shd w:val="clear" w:color="auto" w:fill="auto"/>
          </w:tcPr>
          <w:p w:rsidR="005E4F16" w:rsidRPr="007A3859" w:rsidRDefault="005E4F16" w:rsidP="00DD5694">
            <w:pPr>
              <w:rPr>
                <w:rFonts w:ascii="Calibri" w:hAnsi="Calibri" w:cs="Arial"/>
                <w:szCs w:val="24"/>
              </w:rPr>
            </w:pPr>
            <w:r w:rsidRPr="007A3859">
              <w:rPr>
                <w:rFonts w:ascii="Calibri" w:hAnsi="Calibri" w:cs="Arial"/>
                <w:szCs w:val="24"/>
              </w:rPr>
              <w:t>Writing</w:t>
            </w:r>
          </w:p>
        </w:tc>
        <w:tc>
          <w:tcPr>
            <w:tcW w:w="376" w:type="dxa"/>
            <w:shd w:val="clear" w:color="auto" w:fill="auto"/>
          </w:tcPr>
          <w:p w:rsidR="005E4F16" w:rsidRPr="007A3859" w:rsidRDefault="009F0554" w:rsidP="00DD5694">
            <w:pPr>
              <w:rPr>
                <w:rFonts w:ascii="Calibri" w:hAnsi="Calibri" w:cs="Arial"/>
                <w:szCs w:val="24"/>
              </w:rPr>
            </w:pPr>
            <w:r w:rsidRPr="00B617AD">
              <w:rPr>
                <w:rFonts w:ascii="MS Gothic" w:eastAsia="MS Gothic" w:hAnsi="MS Gothic" w:cs="Arial" w:hint="eastAsia"/>
                <w:szCs w:val="24"/>
              </w:rPr>
              <w:t>☐</w:t>
            </w:r>
          </w:p>
        </w:tc>
        <w:tc>
          <w:tcPr>
            <w:tcW w:w="3048" w:type="dxa"/>
            <w:gridSpan w:val="2"/>
            <w:tcBorders>
              <w:bottom w:val="nil"/>
              <w:right w:val="nil"/>
            </w:tcBorders>
            <w:shd w:val="clear" w:color="auto" w:fill="auto"/>
          </w:tcPr>
          <w:p w:rsidR="005E4F16" w:rsidRPr="007A3859" w:rsidRDefault="005E4F16" w:rsidP="00DD5694">
            <w:pPr>
              <w:rPr>
                <w:rFonts w:ascii="Calibri" w:hAnsi="Calibri" w:cs="Arial"/>
                <w:szCs w:val="24"/>
              </w:rPr>
            </w:pPr>
          </w:p>
        </w:tc>
      </w:tr>
    </w:tbl>
    <w:p w:rsidR="00DF131B" w:rsidRPr="007A3859" w:rsidRDefault="00DF131B" w:rsidP="00D37DC6">
      <w:pPr>
        <w:pStyle w:val="Heading3"/>
        <w:rPr>
          <w:rFonts w:ascii="Calibri" w:hAnsi="Calibri"/>
        </w:rPr>
      </w:pPr>
      <w:r w:rsidRPr="007A3859">
        <w:rPr>
          <w:rFonts w:ascii="Calibri" w:hAnsi="Calibri"/>
        </w:rPr>
        <w:lastRenderedPageBreak/>
        <w:t>TEXTBOOK(S)</w:t>
      </w:r>
      <w:r w:rsidR="002A45C0" w:rsidRPr="007A3859">
        <w:rPr>
          <w:rFonts w:ascii="Calibri" w:hAnsi="Calibri"/>
        </w:rPr>
        <w:t>/COURSE MATERIALS</w:t>
      </w:r>
    </w:p>
    <w:p w:rsidR="00DF131B" w:rsidRPr="007A3859" w:rsidRDefault="00DF131B" w:rsidP="00DD5694">
      <w:pPr>
        <w:rPr>
          <w:rFonts w:ascii="Calibri" w:hAnsi="Calibri"/>
          <w:sz w:val="24"/>
          <w:u w:val="single"/>
        </w:rPr>
      </w:pPr>
    </w:p>
    <w:p w:rsidR="0028212C" w:rsidRPr="007A3859" w:rsidRDefault="0028212C" w:rsidP="00DD5694">
      <w:pPr>
        <w:rPr>
          <w:rFonts w:ascii="Calibri" w:hAnsi="Calibri"/>
          <w:sz w:val="24"/>
          <w:u w:val="single"/>
        </w:rPr>
      </w:pPr>
    </w:p>
    <w:p w:rsidR="00DF131B" w:rsidRPr="007A3859" w:rsidRDefault="00DF131B" w:rsidP="00DD5694">
      <w:pPr>
        <w:pStyle w:val="Heading3"/>
        <w:rPr>
          <w:rFonts w:ascii="Calibri" w:hAnsi="Calibri"/>
        </w:rPr>
      </w:pPr>
      <w:r w:rsidRPr="007A3859">
        <w:rPr>
          <w:rFonts w:ascii="Calibri" w:hAnsi="Calibri"/>
        </w:rPr>
        <w:t>GRADING PROCEDURE</w:t>
      </w:r>
    </w:p>
    <w:p w:rsidR="00DF131B" w:rsidRPr="007A3859" w:rsidRDefault="00DF131B" w:rsidP="00DD5694">
      <w:pPr>
        <w:rPr>
          <w:rFonts w:ascii="Calibri" w:hAnsi="Calibri"/>
        </w:rPr>
      </w:pPr>
    </w:p>
    <w:p w:rsidR="00E8591C" w:rsidRPr="007A3859" w:rsidRDefault="00DF131B" w:rsidP="00DD5694">
      <w:pPr>
        <w:pStyle w:val="BodyTextIndent"/>
        <w:rPr>
          <w:rFonts w:ascii="Calibri" w:hAnsi="Calibri"/>
          <w:b/>
          <w:bCs/>
          <w:color w:val="FF0000"/>
        </w:rPr>
      </w:pPr>
      <w:r w:rsidRPr="007A3859">
        <w:rPr>
          <w:rFonts w:ascii="Calibri" w:hAnsi="Calibri"/>
          <w:b/>
          <w:bCs/>
          <w:color w:val="FF0000"/>
        </w:rPr>
        <w:t>[Include a detailed list of expectations such as:  grading scale, information about tests, quizzes, and assignments that will be used to calculate the final grade.]</w:t>
      </w:r>
    </w:p>
    <w:p w:rsidR="000573F9" w:rsidRPr="007A3859" w:rsidRDefault="000573F9" w:rsidP="00DD5694">
      <w:pPr>
        <w:pStyle w:val="BodyTextIndent"/>
        <w:rPr>
          <w:rFonts w:ascii="Calibri" w:hAnsi="Calibri"/>
          <w:b/>
          <w:bCs/>
          <w:color w:val="FF0000"/>
        </w:rPr>
      </w:pPr>
    </w:p>
    <w:p w:rsidR="00DF131B" w:rsidRPr="007A3859" w:rsidRDefault="00DF131B" w:rsidP="00DD5694">
      <w:pPr>
        <w:pStyle w:val="Heading3"/>
        <w:rPr>
          <w:rFonts w:ascii="Calibri" w:hAnsi="Calibri"/>
        </w:rPr>
      </w:pPr>
      <w:r w:rsidRPr="007A3859">
        <w:rPr>
          <w:rFonts w:ascii="Calibri" w:hAnsi="Calibri"/>
        </w:rPr>
        <w:t>ATTENDANCE POLICY</w:t>
      </w:r>
    </w:p>
    <w:p w:rsidR="00DF131B" w:rsidRPr="007A3859" w:rsidRDefault="00DF131B" w:rsidP="00DD5694">
      <w:pPr>
        <w:pStyle w:val="Heading1"/>
        <w:ind w:left="0"/>
        <w:rPr>
          <w:rFonts w:ascii="Calibri" w:hAnsi="Calibri"/>
        </w:rPr>
      </w:pPr>
    </w:p>
    <w:p w:rsidR="00DF131B" w:rsidRPr="007A3859" w:rsidRDefault="00DF131B" w:rsidP="00DD5694">
      <w:pPr>
        <w:ind w:left="360"/>
        <w:rPr>
          <w:rFonts w:ascii="Calibri" w:hAnsi="Calibri"/>
          <w:b/>
          <w:color w:val="FF0000"/>
          <w:sz w:val="24"/>
          <w:szCs w:val="24"/>
        </w:rPr>
      </w:pPr>
      <w:r w:rsidRPr="007A3859">
        <w:rPr>
          <w:rFonts w:ascii="Calibri" w:hAnsi="Calibri"/>
          <w:b/>
          <w:color w:val="FF0000"/>
          <w:sz w:val="24"/>
          <w:szCs w:val="24"/>
        </w:rPr>
        <w:t xml:space="preserve">[An attendance policy must be included in the course syllabus. </w:t>
      </w:r>
      <w:r w:rsidR="002A45C0" w:rsidRPr="007A3859">
        <w:rPr>
          <w:rFonts w:ascii="Calibri" w:hAnsi="Calibri"/>
          <w:b/>
          <w:color w:val="FF0000"/>
          <w:sz w:val="24"/>
          <w:szCs w:val="24"/>
        </w:rPr>
        <w:t>Instructors may deviate from the o</w:t>
      </w:r>
      <w:r w:rsidRPr="007A3859">
        <w:rPr>
          <w:rFonts w:ascii="Calibri" w:hAnsi="Calibri"/>
          <w:b/>
          <w:color w:val="FF0000"/>
          <w:sz w:val="24"/>
          <w:szCs w:val="24"/>
        </w:rPr>
        <w:t>fficial college policy</w:t>
      </w:r>
      <w:r w:rsidR="002A45C0" w:rsidRPr="007A3859">
        <w:rPr>
          <w:rFonts w:ascii="Calibri" w:hAnsi="Calibri"/>
          <w:b/>
          <w:color w:val="FF0000"/>
          <w:sz w:val="24"/>
          <w:szCs w:val="24"/>
        </w:rPr>
        <w:t xml:space="preserve"> (written below) by providing their own written policy. ] </w:t>
      </w:r>
    </w:p>
    <w:p w:rsidR="00DF131B" w:rsidRPr="007A3859" w:rsidRDefault="00DF131B" w:rsidP="00DD5694">
      <w:pPr>
        <w:rPr>
          <w:rFonts w:ascii="Calibri" w:hAnsi="Calibri"/>
          <w:b/>
        </w:rPr>
      </w:pPr>
    </w:p>
    <w:p w:rsidR="00DF131B" w:rsidRPr="007A3859" w:rsidRDefault="00DF131B" w:rsidP="00DD5694">
      <w:pPr>
        <w:pStyle w:val="BodyTextIndent"/>
        <w:rPr>
          <w:rFonts w:ascii="Calibri" w:hAnsi="Calibri"/>
        </w:rPr>
      </w:pPr>
      <w:r w:rsidRPr="007A3859">
        <w:rPr>
          <w:rFonts w:ascii="Calibri" w:hAnsi="Calibri"/>
        </w:rPr>
        <w:t xml:space="preserve">College </w:t>
      </w:r>
      <w:r w:rsidR="002A45C0" w:rsidRPr="007A3859">
        <w:rPr>
          <w:rFonts w:ascii="Calibri" w:hAnsi="Calibri"/>
        </w:rPr>
        <w:t xml:space="preserve">Attendance </w:t>
      </w:r>
      <w:r w:rsidRPr="007A3859">
        <w:rPr>
          <w:rFonts w:ascii="Calibri" w:hAnsi="Calibri"/>
        </w:rPr>
        <w:t>Policy:  You are expected to be present for all assigned classes, lectures or laboratory sessions.  If you are absent, you must show your instructor that your absence has been for a good cause.  If you are absent mor</w:t>
      </w:r>
      <w:r w:rsidR="00551317">
        <w:rPr>
          <w:rFonts w:ascii="Calibri" w:hAnsi="Calibri"/>
        </w:rPr>
        <w:t>e times during the semester than</w:t>
      </w:r>
      <w:r w:rsidRPr="007A3859">
        <w:rPr>
          <w:rFonts w:ascii="Calibri" w:hAnsi="Calibri"/>
        </w:rPr>
        <w:t xml:space="preserve"> the number of times the class meets per week, you may be dropped from the course at the discretion of the instructor.  When a student is dropped by an instructor with an effective date before the midterm date of the class a “W” will be recorded.  When a student is dropped for non-attendance by an instructor with an effective date after the midterm date, the instructor will have the prerogative to assign a grade </w:t>
      </w:r>
      <w:r w:rsidR="002A45C0" w:rsidRPr="007A3859">
        <w:rPr>
          <w:rFonts w:ascii="Calibri" w:hAnsi="Calibri"/>
        </w:rPr>
        <w:t>of “</w:t>
      </w:r>
      <w:r w:rsidRPr="007A3859">
        <w:rPr>
          <w:rFonts w:ascii="Calibri" w:hAnsi="Calibri"/>
          <w:u w:val="single"/>
        </w:rPr>
        <w:t>WF</w:t>
      </w:r>
      <w:r w:rsidRPr="007A3859">
        <w:rPr>
          <w:rFonts w:ascii="Calibri" w:hAnsi="Calibri"/>
        </w:rPr>
        <w:t xml:space="preserve">” </w:t>
      </w:r>
      <w:r w:rsidR="002A45C0" w:rsidRPr="007A3859">
        <w:rPr>
          <w:rFonts w:ascii="Calibri" w:hAnsi="Calibri"/>
        </w:rPr>
        <w:t>or “</w:t>
      </w:r>
      <w:r w:rsidRPr="007A3859">
        <w:rPr>
          <w:rFonts w:ascii="Calibri" w:hAnsi="Calibri"/>
          <w:u w:val="single"/>
        </w:rPr>
        <w:t>W</w:t>
      </w:r>
      <w:r w:rsidRPr="007A3859">
        <w:rPr>
          <w:rFonts w:ascii="Calibri" w:hAnsi="Calibri"/>
        </w:rPr>
        <w:t>”.</w:t>
      </w:r>
    </w:p>
    <w:p w:rsidR="004757DE" w:rsidRPr="007A3859" w:rsidRDefault="004757DE" w:rsidP="00DD5694">
      <w:pPr>
        <w:pStyle w:val="Heading3"/>
        <w:rPr>
          <w:rFonts w:ascii="Calibri" w:hAnsi="Calibri"/>
        </w:rPr>
      </w:pPr>
    </w:p>
    <w:p w:rsidR="00DF131B" w:rsidRPr="007A3859" w:rsidRDefault="000573F9" w:rsidP="00DD5694">
      <w:pPr>
        <w:pStyle w:val="Heading3"/>
        <w:rPr>
          <w:rFonts w:ascii="Calibri" w:hAnsi="Calibri"/>
        </w:rPr>
      </w:pPr>
      <w:r w:rsidRPr="007A3859">
        <w:rPr>
          <w:rFonts w:ascii="Calibri" w:hAnsi="Calibri"/>
        </w:rPr>
        <w:t xml:space="preserve">DISABILITY &amp; </w:t>
      </w:r>
      <w:r w:rsidR="004757DE" w:rsidRPr="007A3859">
        <w:rPr>
          <w:rFonts w:ascii="Calibri" w:hAnsi="Calibri"/>
        </w:rPr>
        <w:t>ACCESS CENTER</w:t>
      </w:r>
    </w:p>
    <w:p w:rsidR="00DF131B" w:rsidRPr="007A3859" w:rsidRDefault="00DF131B" w:rsidP="00DD5694">
      <w:pPr>
        <w:rPr>
          <w:rFonts w:ascii="Calibri" w:hAnsi="Calibri"/>
          <w:sz w:val="24"/>
        </w:rPr>
      </w:pPr>
    </w:p>
    <w:p w:rsidR="00DF131B" w:rsidRPr="007A3859" w:rsidRDefault="00DF131B" w:rsidP="00DD5694">
      <w:pPr>
        <w:pStyle w:val="BodyTextIndent"/>
        <w:rPr>
          <w:rFonts w:ascii="Calibri" w:hAnsi="Calibri"/>
        </w:rPr>
      </w:pPr>
      <w:r w:rsidRPr="007A3859">
        <w:rPr>
          <w:rFonts w:ascii="Calibri" w:hAnsi="Calibri"/>
        </w:rPr>
        <w:t xml:space="preserve">Students with disabilities who believe that they may need accommodations are encouraged to contact the </w:t>
      </w:r>
      <w:r w:rsidR="00114FEC" w:rsidRPr="007A3859">
        <w:rPr>
          <w:rFonts w:ascii="Calibri" w:hAnsi="Calibri"/>
        </w:rPr>
        <w:t>Disability &amp; Access</w:t>
      </w:r>
      <w:r w:rsidRPr="007A3859">
        <w:rPr>
          <w:rFonts w:ascii="Calibri" w:hAnsi="Calibri"/>
        </w:rPr>
        <w:t xml:space="preserve"> Center at 618-222-5368</w:t>
      </w:r>
      <w:r w:rsidR="001E5031" w:rsidRPr="007A3859">
        <w:rPr>
          <w:rFonts w:ascii="Calibri" w:hAnsi="Calibri"/>
        </w:rPr>
        <w:t xml:space="preserve"> or 618-234-3347 (TDD)</w:t>
      </w:r>
      <w:r w:rsidR="001E5031" w:rsidRPr="007A3859">
        <w:rPr>
          <w:rFonts w:ascii="Calibri" w:hAnsi="Calibri"/>
          <w:color w:val="1F497D"/>
        </w:rPr>
        <w:t xml:space="preserve"> </w:t>
      </w:r>
      <w:r w:rsidRPr="007A3859">
        <w:rPr>
          <w:rFonts w:ascii="Calibri" w:hAnsi="Calibri"/>
        </w:rPr>
        <w:t>to ensure that such accommodations are implemented in a timely fashion.</w:t>
      </w:r>
    </w:p>
    <w:p w:rsidR="000573F9" w:rsidRPr="007A3859" w:rsidRDefault="000573F9" w:rsidP="00DD5694">
      <w:pPr>
        <w:autoSpaceDE w:val="0"/>
        <w:autoSpaceDN w:val="0"/>
        <w:adjustRightInd w:val="0"/>
        <w:rPr>
          <w:rFonts w:ascii="Calibri" w:hAnsi="Calibri"/>
          <w:b/>
          <w:sz w:val="24"/>
          <w:szCs w:val="24"/>
          <w:u w:val="single"/>
        </w:rPr>
      </w:pPr>
    </w:p>
    <w:p w:rsidR="000573F9" w:rsidRPr="007A3859" w:rsidRDefault="000573F9" w:rsidP="00DD5694">
      <w:pPr>
        <w:autoSpaceDE w:val="0"/>
        <w:autoSpaceDN w:val="0"/>
        <w:adjustRightInd w:val="0"/>
        <w:rPr>
          <w:rFonts w:ascii="Calibri" w:hAnsi="Calibri"/>
          <w:b/>
          <w:sz w:val="24"/>
          <w:szCs w:val="24"/>
          <w:u w:val="single"/>
        </w:rPr>
      </w:pPr>
      <w:r w:rsidRPr="007A3859">
        <w:rPr>
          <w:rFonts w:ascii="Calibri" w:hAnsi="Calibri"/>
          <w:b/>
          <w:sz w:val="24"/>
          <w:szCs w:val="24"/>
          <w:u w:val="single"/>
        </w:rPr>
        <w:t>STUDENT LEARNING OUTCOMES</w:t>
      </w:r>
    </w:p>
    <w:p w:rsidR="000573F9" w:rsidRPr="007A3859" w:rsidRDefault="000573F9" w:rsidP="00DD5694">
      <w:pPr>
        <w:autoSpaceDE w:val="0"/>
        <w:autoSpaceDN w:val="0"/>
        <w:adjustRightInd w:val="0"/>
        <w:rPr>
          <w:rFonts w:ascii="Calibri" w:hAnsi="Calibri"/>
          <w:b/>
          <w:sz w:val="24"/>
          <w:szCs w:val="24"/>
          <w:u w:val="single"/>
        </w:rPr>
      </w:pPr>
    </w:p>
    <w:p w:rsidR="00DF131B" w:rsidRPr="007A3859" w:rsidRDefault="00DF131B" w:rsidP="00DD5694">
      <w:pPr>
        <w:autoSpaceDE w:val="0"/>
        <w:autoSpaceDN w:val="0"/>
        <w:adjustRightInd w:val="0"/>
        <w:ind w:left="360"/>
        <w:rPr>
          <w:rFonts w:ascii="Calibri" w:hAnsi="Calibri"/>
          <w:sz w:val="24"/>
          <w:szCs w:val="24"/>
        </w:rPr>
      </w:pPr>
      <w:r w:rsidRPr="007A3859">
        <w:rPr>
          <w:rFonts w:ascii="Calibri" w:hAnsi="Calibri"/>
          <w:sz w:val="24"/>
          <w:szCs w:val="24"/>
        </w:rPr>
        <w:t>The assessment of student learning is an integral part of the educational experience at Southwestern Illinois College.  To this end, the faculty continually assess student learning to improve student success.  Occasionally you will be requested to participate in college-wide and</w:t>
      </w:r>
      <w:r w:rsidR="002C1E2D" w:rsidRPr="007A3859">
        <w:rPr>
          <w:rFonts w:ascii="Calibri" w:hAnsi="Calibri"/>
          <w:sz w:val="24"/>
          <w:szCs w:val="24"/>
        </w:rPr>
        <w:t>/or</w:t>
      </w:r>
      <w:r w:rsidRPr="007A3859">
        <w:rPr>
          <w:rFonts w:ascii="Calibri" w:hAnsi="Calibri"/>
          <w:sz w:val="24"/>
          <w:szCs w:val="24"/>
        </w:rPr>
        <w:t xml:space="preserve"> discipline specific assessment activities.  Please take these assessments seriously.  The data that is collected will provide valuable information to faculty and will be used to improve student learning at SWIC.</w:t>
      </w:r>
    </w:p>
    <w:p w:rsidR="00DF131B" w:rsidRPr="007A3859" w:rsidRDefault="00DF131B" w:rsidP="00DD5694">
      <w:pPr>
        <w:pStyle w:val="BodyTextIndent"/>
        <w:ind w:left="0"/>
        <w:rPr>
          <w:rFonts w:ascii="Calibri" w:hAnsi="Calibri"/>
        </w:rPr>
      </w:pPr>
    </w:p>
    <w:p w:rsidR="004757DE" w:rsidRPr="007A3859" w:rsidRDefault="004757DE" w:rsidP="00DD5694">
      <w:pPr>
        <w:autoSpaceDE w:val="0"/>
        <w:autoSpaceDN w:val="0"/>
        <w:adjustRightInd w:val="0"/>
        <w:rPr>
          <w:rFonts w:ascii="Calibri" w:hAnsi="Calibri"/>
          <w:b/>
          <w:sz w:val="24"/>
          <w:szCs w:val="24"/>
          <w:u w:val="single"/>
        </w:rPr>
      </w:pPr>
      <w:r w:rsidRPr="007A3859">
        <w:rPr>
          <w:rFonts w:ascii="Calibri" w:hAnsi="Calibri"/>
          <w:b/>
          <w:sz w:val="24"/>
          <w:szCs w:val="24"/>
          <w:u w:val="single"/>
        </w:rPr>
        <w:t>ETHICAL CONDUCT – Academic Dishonesty</w:t>
      </w:r>
    </w:p>
    <w:p w:rsidR="004757DE" w:rsidRPr="007A3859" w:rsidRDefault="004757DE" w:rsidP="00DD5694">
      <w:pPr>
        <w:pStyle w:val="BodyTextIndent"/>
        <w:ind w:left="0"/>
        <w:rPr>
          <w:rFonts w:ascii="Calibri" w:hAnsi="Calibri"/>
        </w:rPr>
      </w:pPr>
    </w:p>
    <w:p w:rsidR="004757DE" w:rsidRPr="007A3859" w:rsidRDefault="004757DE" w:rsidP="00DD5694">
      <w:pPr>
        <w:autoSpaceDE w:val="0"/>
        <w:autoSpaceDN w:val="0"/>
        <w:adjustRightInd w:val="0"/>
        <w:ind w:left="360"/>
        <w:rPr>
          <w:rFonts w:ascii="Calibri" w:hAnsi="Calibri"/>
          <w:sz w:val="24"/>
          <w:szCs w:val="24"/>
        </w:rPr>
      </w:pPr>
      <w:r w:rsidRPr="007A3859">
        <w:rPr>
          <w:rFonts w:ascii="Calibri" w:hAnsi="Calibri"/>
          <w:b/>
          <w:bCs/>
          <w:sz w:val="24"/>
          <w:szCs w:val="24"/>
        </w:rPr>
        <w:t>Academic Dishonesty-College Policy - Academic</w:t>
      </w:r>
      <w:r w:rsidRPr="007A3859">
        <w:rPr>
          <w:rFonts w:ascii="Calibri" w:hAnsi="Calibri"/>
          <w:sz w:val="24"/>
          <w:szCs w:val="24"/>
        </w:rPr>
        <w:t xml:space="preserve"> misconduct includes, but is not limited to cheating, plagiarism and forgery, failure or refusal to follow clinical practice standards, and soliciting, aiding, abetting, concealing, or attempting such acts.  Plagiarism is defined as the act of representing the work of another as one’s own.  Plagiarism may consist of copying, paraphrasing, or otherwise using written or oral work of another without proper acknowledgment of the source or presenting oral or written material prepared by another as one’s own. Refer to the Student Handbook or College Catalog for more details.</w:t>
      </w:r>
    </w:p>
    <w:p w:rsidR="00B5512E" w:rsidRPr="007A3859" w:rsidRDefault="00B5512E" w:rsidP="00DD5694">
      <w:pPr>
        <w:pStyle w:val="BodyTextIndent"/>
        <w:ind w:left="0"/>
        <w:rPr>
          <w:rFonts w:ascii="Calibri" w:hAnsi="Calibri"/>
          <w:b/>
          <w:bCs/>
          <w:u w:val="single"/>
        </w:rPr>
      </w:pPr>
      <w:r w:rsidRPr="007A3859">
        <w:rPr>
          <w:rFonts w:ascii="Calibri" w:hAnsi="Calibri"/>
          <w:b/>
          <w:bCs/>
          <w:u w:val="single"/>
        </w:rPr>
        <w:lastRenderedPageBreak/>
        <w:t>COURSE SCHEDULE</w:t>
      </w:r>
    </w:p>
    <w:p w:rsidR="009117B2" w:rsidRPr="007A3859" w:rsidRDefault="009117B2" w:rsidP="00DD5694">
      <w:pPr>
        <w:pStyle w:val="BodyTextIndent"/>
        <w:ind w:left="0"/>
        <w:rPr>
          <w:rFonts w:ascii="Calibri" w:hAnsi="Calibri"/>
          <w:b/>
          <w:color w:val="FF0000"/>
        </w:rPr>
      </w:pPr>
    </w:p>
    <w:p w:rsidR="009117B2" w:rsidRPr="007A3859" w:rsidRDefault="009117B2" w:rsidP="00DD5694">
      <w:pPr>
        <w:pStyle w:val="BodyTextIndent"/>
        <w:ind w:left="0"/>
        <w:rPr>
          <w:rFonts w:ascii="Calibri" w:hAnsi="Calibri"/>
          <w:b/>
          <w:color w:val="FF0000"/>
        </w:rPr>
      </w:pPr>
      <w:r w:rsidRPr="007A3859">
        <w:rPr>
          <w:rFonts w:ascii="Calibri" w:hAnsi="Calibri"/>
          <w:b/>
          <w:color w:val="FF0000"/>
        </w:rPr>
        <w:t xml:space="preserve">[Using the Topical Outline from the </w:t>
      </w:r>
      <w:r w:rsidRPr="007A3859">
        <w:rPr>
          <w:rFonts w:ascii="Calibri" w:hAnsi="Calibri"/>
          <w:b/>
          <w:color w:val="FF0000"/>
          <w:u w:val="single"/>
        </w:rPr>
        <w:t>Official Department Course Syllabus</w:t>
      </w:r>
      <w:r w:rsidRPr="007A3859">
        <w:rPr>
          <w:rFonts w:ascii="Calibri" w:hAnsi="Calibri"/>
          <w:b/>
          <w:color w:val="FF0000"/>
        </w:rPr>
        <w:t xml:space="preserve"> provide students with the </w:t>
      </w:r>
      <w:r w:rsidRPr="007A3859">
        <w:rPr>
          <w:rFonts w:ascii="Calibri" w:hAnsi="Calibri"/>
          <w:b/>
          <w:color w:val="FF0000"/>
          <w:u w:val="single"/>
        </w:rPr>
        <w:t>topics</w:t>
      </w:r>
      <w:r w:rsidRPr="007A3859">
        <w:rPr>
          <w:rFonts w:ascii="Calibri" w:hAnsi="Calibri"/>
          <w:b/>
          <w:color w:val="FF0000"/>
        </w:rPr>
        <w:t xml:space="preserve"> covered </w:t>
      </w:r>
      <w:r w:rsidRPr="007A3859">
        <w:rPr>
          <w:rFonts w:ascii="Calibri" w:hAnsi="Calibri"/>
          <w:b/>
          <w:color w:val="FF0000"/>
          <w:u w:val="single"/>
        </w:rPr>
        <w:t>each meeting period/week</w:t>
      </w:r>
      <w:r w:rsidRPr="007A3859">
        <w:rPr>
          <w:rFonts w:ascii="Calibri" w:hAnsi="Calibri"/>
          <w:b/>
          <w:color w:val="FF0000"/>
        </w:rPr>
        <w:t xml:space="preserve"> and </w:t>
      </w:r>
      <w:r w:rsidRPr="007A3859">
        <w:rPr>
          <w:rFonts w:ascii="Calibri" w:hAnsi="Calibri"/>
          <w:b/>
          <w:color w:val="FF0000"/>
          <w:u w:val="single"/>
        </w:rPr>
        <w:t>assignments</w:t>
      </w:r>
      <w:r w:rsidRPr="007A3859">
        <w:rPr>
          <w:rFonts w:ascii="Calibri" w:hAnsi="Calibri"/>
          <w:b/>
          <w:color w:val="FF0000"/>
        </w:rPr>
        <w:t>.]</w:t>
      </w:r>
    </w:p>
    <w:p w:rsidR="002009F2" w:rsidRPr="007A3859" w:rsidRDefault="002009F2" w:rsidP="00DD5694">
      <w:pPr>
        <w:pStyle w:val="BodyTextIndent"/>
        <w:ind w:left="0"/>
        <w:rPr>
          <w:rFonts w:ascii="Calibri" w:hAnsi="Calibri"/>
          <w:b/>
          <w:color w:val="FF0000"/>
        </w:rPr>
      </w:pPr>
    </w:p>
    <w:p w:rsidR="002009F2" w:rsidRPr="007A3859" w:rsidRDefault="002009F2" w:rsidP="00DD5694">
      <w:pPr>
        <w:pStyle w:val="Heading3"/>
        <w:rPr>
          <w:rFonts w:ascii="Calibri" w:hAnsi="Calibri"/>
          <w:szCs w:val="24"/>
        </w:rPr>
      </w:pPr>
      <w:r w:rsidRPr="007A3859">
        <w:rPr>
          <w:rFonts w:ascii="Calibri" w:hAnsi="Calibri"/>
          <w:szCs w:val="24"/>
        </w:rPr>
        <w:t>ACADEMIC RIGOR STATEMENT</w:t>
      </w:r>
    </w:p>
    <w:p w:rsidR="002009F2" w:rsidRPr="007A3859" w:rsidRDefault="002009F2" w:rsidP="00DD5694">
      <w:pPr>
        <w:pStyle w:val="BodyTextIndent"/>
        <w:ind w:left="0"/>
        <w:rPr>
          <w:rFonts w:ascii="Calibri" w:hAnsi="Calibri"/>
          <w:b/>
          <w:color w:val="FF0000"/>
        </w:rPr>
      </w:pPr>
    </w:p>
    <w:p w:rsidR="009117B2" w:rsidRPr="007A3859" w:rsidRDefault="009117B2" w:rsidP="00DD5694">
      <w:pPr>
        <w:pStyle w:val="Heading3"/>
        <w:ind w:left="360"/>
        <w:rPr>
          <w:rFonts w:ascii="Calibri" w:hAnsi="Calibri"/>
          <w:sz w:val="24"/>
          <w:szCs w:val="24"/>
        </w:rPr>
      </w:pPr>
      <w:r w:rsidRPr="007A3859">
        <w:rPr>
          <w:rFonts w:ascii="Calibri" w:hAnsi="Calibri"/>
          <w:b w:val="0"/>
          <w:sz w:val="24"/>
          <w:szCs w:val="24"/>
        </w:rPr>
        <w:t xml:space="preserve"> You are enrolled in an academically rigorous college course. Your success in this course will require a significant investment of time outside of the class. According to the Administrative Rules of the Illinois Community College Board (section 1501.309), it is assumed that the student will invest two hours of outside study time for each hour of classroom lecture time and one hour of outside study time for each two hour laboratory session. </w:t>
      </w:r>
    </w:p>
    <w:p w:rsidR="009117B2" w:rsidRPr="007A3859" w:rsidRDefault="009117B2" w:rsidP="00DD5694">
      <w:pPr>
        <w:pStyle w:val="Heading3"/>
        <w:rPr>
          <w:rFonts w:ascii="Calibri" w:hAnsi="Calibri"/>
          <w:color w:val="FF0000"/>
          <w:sz w:val="24"/>
          <w:szCs w:val="24"/>
        </w:rPr>
      </w:pPr>
      <w:r w:rsidRPr="007A3859">
        <w:rPr>
          <w:rFonts w:ascii="Calibri" w:hAnsi="Calibri"/>
          <w:sz w:val="24"/>
          <w:szCs w:val="24"/>
        </w:rPr>
        <w:t> </w:t>
      </w:r>
    </w:p>
    <w:p w:rsidR="009117B2" w:rsidRPr="007A3859" w:rsidRDefault="009117B2" w:rsidP="00DD5694">
      <w:pPr>
        <w:pStyle w:val="Heading3"/>
        <w:ind w:left="360"/>
        <w:rPr>
          <w:rFonts w:ascii="Calibri" w:hAnsi="Calibri"/>
          <w:color w:val="FF0000"/>
          <w:sz w:val="24"/>
          <w:szCs w:val="24"/>
        </w:rPr>
      </w:pPr>
      <w:r w:rsidRPr="007A3859">
        <w:rPr>
          <w:rFonts w:ascii="Calibri" w:hAnsi="Calibri"/>
          <w:color w:val="FF0000"/>
          <w:sz w:val="24"/>
          <w:szCs w:val="24"/>
        </w:rPr>
        <w:t> [For courses with an IAI Code, the following statement may be added to the statement above.]</w:t>
      </w:r>
    </w:p>
    <w:p w:rsidR="009117B2" w:rsidRPr="007A3859" w:rsidRDefault="009117B2" w:rsidP="00DD5694">
      <w:pPr>
        <w:rPr>
          <w:rFonts w:ascii="Calibri" w:hAnsi="Calibri"/>
          <w:sz w:val="24"/>
          <w:szCs w:val="24"/>
        </w:rPr>
      </w:pPr>
    </w:p>
    <w:p w:rsidR="009117B2" w:rsidRPr="007A3859" w:rsidRDefault="009117B2" w:rsidP="00DD5694">
      <w:pPr>
        <w:pStyle w:val="Heading3"/>
        <w:ind w:left="360"/>
        <w:rPr>
          <w:rFonts w:ascii="Calibri" w:hAnsi="Calibri"/>
          <w:b w:val="0"/>
          <w:sz w:val="24"/>
          <w:szCs w:val="24"/>
        </w:rPr>
      </w:pPr>
      <w:r w:rsidRPr="007A3859">
        <w:rPr>
          <w:rFonts w:ascii="Calibri" w:hAnsi="Calibri"/>
          <w:b w:val="0"/>
          <w:sz w:val="24"/>
          <w:szCs w:val="24"/>
        </w:rPr>
        <w:t>This course is approved under the Illinois Articulation Initiative (IAI). The IAI is based upon the assumption that community colleges and universities are equal partners in delivering lower-division baccalaureate courses. This course is considered equal in scope, quality, and rigor to comparable courses offered at other colleges and universities in Illinois.</w:t>
      </w:r>
    </w:p>
    <w:p w:rsidR="00DD5694" w:rsidRPr="00B617AD" w:rsidRDefault="00DD5694" w:rsidP="00DD5694">
      <w:pPr>
        <w:pBdr>
          <w:bottom w:val="single" w:sz="6" w:space="1" w:color="auto"/>
        </w:pBdr>
        <w:rPr>
          <w:sz w:val="24"/>
          <w:szCs w:val="24"/>
        </w:rPr>
      </w:pPr>
    </w:p>
    <w:p w:rsidR="00DF131B" w:rsidRPr="007A3859" w:rsidRDefault="00DF131B" w:rsidP="00DD5694">
      <w:pPr>
        <w:pStyle w:val="BodyTextIndent"/>
        <w:ind w:left="0"/>
        <w:rPr>
          <w:rFonts w:ascii="Calibri" w:hAnsi="Calibri"/>
          <w:b/>
          <w:color w:val="FF0000"/>
          <w:szCs w:val="24"/>
        </w:rPr>
      </w:pPr>
      <w:r w:rsidRPr="007A3859">
        <w:rPr>
          <w:rFonts w:ascii="Calibri" w:hAnsi="Calibri"/>
          <w:b/>
          <w:color w:val="FF0000"/>
          <w:szCs w:val="24"/>
        </w:rPr>
        <w:t xml:space="preserve">[The following </w:t>
      </w:r>
      <w:r w:rsidR="004757DE" w:rsidRPr="007A3859">
        <w:rPr>
          <w:rFonts w:ascii="Calibri" w:hAnsi="Calibri"/>
          <w:b/>
          <w:color w:val="FF0000"/>
          <w:szCs w:val="24"/>
        </w:rPr>
        <w:t xml:space="preserve">are FREQUENTLY used but not required </w:t>
      </w:r>
      <w:r w:rsidRPr="007A3859">
        <w:rPr>
          <w:rFonts w:ascii="Calibri" w:hAnsi="Calibri"/>
          <w:b/>
          <w:color w:val="FF0000"/>
          <w:szCs w:val="24"/>
        </w:rPr>
        <w:t xml:space="preserve">statements </w:t>
      </w:r>
      <w:r w:rsidR="004757DE" w:rsidRPr="007A3859">
        <w:rPr>
          <w:rFonts w:ascii="Calibri" w:hAnsi="Calibri"/>
          <w:b/>
          <w:color w:val="FF0000"/>
          <w:szCs w:val="24"/>
        </w:rPr>
        <w:t xml:space="preserve">for a syllabus and </w:t>
      </w:r>
      <w:r w:rsidRPr="007A3859">
        <w:rPr>
          <w:rFonts w:ascii="Calibri" w:hAnsi="Calibri"/>
          <w:b/>
          <w:color w:val="FF0000"/>
          <w:szCs w:val="24"/>
        </w:rPr>
        <w:t xml:space="preserve">may be </w:t>
      </w:r>
      <w:r w:rsidR="004757DE" w:rsidRPr="007A3859">
        <w:rPr>
          <w:rFonts w:ascii="Calibri" w:hAnsi="Calibri"/>
          <w:b/>
          <w:color w:val="FF0000"/>
          <w:szCs w:val="24"/>
        </w:rPr>
        <w:t xml:space="preserve">included </w:t>
      </w:r>
      <w:r w:rsidRPr="007A3859">
        <w:rPr>
          <w:rFonts w:ascii="Calibri" w:hAnsi="Calibri"/>
          <w:b/>
          <w:color w:val="FF0000"/>
          <w:szCs w:val="24"/>
        </w:rPr>
        <w:t xml:space="preserve">at the discretion of the </w:t>
      </w:r>
      <w:r w:rsidR="004757DE" w:rsidRPr="007A3859">
        <w:rPr>
          <w:rFonts w:ascii="Calibri" w:hAnsi="Calibri"/>
          <w:b/>
          <w:color w:val="FF0000"/>
          <w:szCs w:val="24"/>
        </w:rPr>
        <w:t>faculty member</w:t>
      </w:r>
      <w:r w:rsidRPr="007A3859">
        <w:rPr>
          <w:rFonts w:ascii="Calibri" w:hAnsi="Calibri"/>
          <w:b/>
          <w:color w:val="FF0000"/>
          <w:szCs w:val="24"/>
        </w:rPr>
        <w:t>.]</w:t>
      </w:r>
    </w:p>
    <w:p w:rsidR="00DF131B" w:rsidRPr="007A3859" w:rsidRDefault="00DF131B" w:rsidP="00DD5694">
      <w:pPr>
        <w:pStyle w:val="BodyTextIndent"/>
        <w:ind w:left="0"/>
        <w:rPr>
          <w:rFonts w:ascii="Calibri" w:hAnsi="Calibri"/>
          <w:szCs w:val="24"/>
        </w:rPr>
      </w:pPr>
      <w:r w:rsidRPr="007A3859">
        <w:rPr>
          <w:rFonts w:ascii="Calibri" w:hAnsi="Calibri"/>
          <w:szCs w:val="24"/>
        </w:rPr>
        <w:tab/>
      </w:r>
    </w:p>
    <w:p w:rsidR="00ED7A23" w:rsidRPr="007A3859" w:rsidRDefault="00ED7A23" w:rsidP="00DD5694">
      <w:pPr>
        <w:pStyle w:val="BodyTextIndent"/>
        <w:rPr>
          <w:rFonts w:ascii="Calibri" w:hAnsi="Calibri"/>
          <w:szCs w:val="24"/>
        </w:rPr>
      </w:pPr>
      <w:r w:rsidRPr="007A3859">
        <w:rPr>
          <w:rFonts w:ascii="Calibri" w:hAnsi="Calibri"/>
          <w:b/>
          <w:bCs/>
          <w:szCs w:val="24"/>
        </w:rPr>
        <w:t xml:space="preserve">Academic Support Services - </w:t>
      </w:r>
      <w:r w:rsidRPr="007A3859">
        <w:rPr>
          <w:rFonts w:ascii="Calibri" w:hAnsi="Calibri"/>
          <w:szCs w:val="24"/>
        </w:rPr>
        <w:t>Students needing assistance with tutoring, library research, study space, computers and internet access may go to the Library or Success Center.  Academic support is available district-wide</w:t>
      </w:r>
      <w:r w:rsidRPr="007A3859">
        <w:rPr>
          <w:rFonts w:ascii="Calibri" w:hAnsi="Calibri"/>
          <w:color w:val="FF0000"/>
          <w:szCs w:val="24"/>
        </w:rPr>
        <w:t xml:space="preserve"> </w:t>
      </w:r>
      <w:r w:rsidRPr="007A3859">
        <w:rPr>
          <w:rFonts w:ascii="Calibri" w:hAnsi="Calibri"/>
          <w:szCs w:val="24"/>
        </w:rPr>
        <w:t xml:space="preserve">with day, evening, and Saturday service.  For more details on each service, go to </w:t>
      </w:r>
      <w:hyperlink r:id="rId9" w:history="1">
        <w:r w:rsidR="002D7779" w:rsidRPr="00CE6312">
          <w:rPr>
            <w:rStyle w:val="Hyperlink"/>
            <w:rFonts w:ascii="Calibri" w:hAnsi="Calibri"/>
            <w:szCs w:val="24"/>
          </w:rPr>
          <w:t>swic.edu</w:t>
        </w:r>
      </w:hyperlink>
      <w:r w:rsidRPr="007A3859">
        <w:rPr>
          <w:rFonts w:ascii="Calibri" w:hAnsi="Calibri"/>
          <w:szCs w:val="24"/>
        </w:rPr>
        <w:t>.</w:t>
      </w:r>
    </w:p>
    <w:p w:rsidR="0096364E" w:rsidRPr="007A3859" w:rsidRDefault="0096364E" w:rsidP="00DD5694">
      <w:pPr>
        <w:pStyle w:val="BodyTextIndent"/>
        <w:rPr>
          <w:rFonts w:ascii="Calibri" w:hAnsi="Calibri"/>
          <w:bCs/>
          <w:szCs w:val="24"/>
        </w:rPr>
      </w:pPr>
    </w:p>
    <w:p w:rsidR="003F1F92" w:rsidRPr="007A3859" w:rsidRDefault="00DF131B" w:rsidP="00DD5694">
      <w:pPr>
        <w:pStyle w:val="BodyTextIndent"/>
        <w:rPr>
          <w:rFonts w:ascii="Calibri" w:hAnsi="Calibri"/>
          <w:szCs w:val="24"/>
        </w:rPr>
      </w:pPr>
      <w:r w:rsidRPr="007A3859">
        <w:rPr>
          <w:rFonts w:ascii="Calibri" w:hAnsi="Calibri"/>
          <w:b/>
          <w:bCs/>
          <w:szCs w:val="24"/>
        </w:rPr>
        <w:t>Phones in Classroom</w:t>
      </w:r>
      <w:r w:rsidRPr="007A3859">
        <w:rPr>
          <w:rFonts w:ascii="Calibri" w:hAnsi="Calibri"/>
          <w:szCs w:val="24"/>
        </w:rPr>
        <w:t xml:space="preserve"> – All cell phones and electronic devices should be turned off or silenced prior to entering the classroom. </w:t>
      </w:r>
      <w:r w:rsidR="00FA4FA2" w:rsidRPr="007A3859">
        <w:rPr>
          <w:rFonts w:ascii="Calibri" w:hAnsi="Calibri"/>
          <w:szCs w:val="24"/>
        </w:rPr>
        <w:t xml:space="preserve">  Any permission for usage should be obtained prior to the start of class and is at the discretion of the instructor.</w:t>
      </w:r>
      <w:r w:rsidRPr="007A3859">
        <w:rPr>
          <w:rFonts w:ascii="Calibri" w:hAnsi="Calibri"/>
          <w:szCs w:val="24"/>
        </w:rPr>
        <w:t xml:space="preserve"> </w:t>
      </w:r>
    </w:p>
    <w:p w:rsidR="003F1F92" w:rsidRPr="007A3859" w:rsidRDefault="003F1F92" w:rsidP="00DD5694">
      <w:pPr>
        <w:pStyle w:val="BodyTextIndent"/>
        <w:rPr>
          <w:rFonts w:ascii="Calibri" w:hAnsi="Calibri"/>
          <w:b/>
          <w:szCs w:val="24"/>
        </w:rPr>
      </w:pPr>
    </w:p>
    <w:p w:rsidR="003F1F92" w:rsidRPr="007A3859" w:rsidRDefault="003F1F92" w:rsidP="00DD5694">
      <w:pPr>
        <w:pStyle w:val="BodyTextIndent"/>
        <w:rPr>
          <w:rFonts w:ascii="Calibri" w:hAnsi="Calibri"/>
          <w:szCs w:val="24"/>
        </w:rPr>
      </w:pPr>
      <w:r w:rsidRPr="007A3859">
        <w:rPr>
          <w:rFonts w:ascii="Calibri" w:hAnsi="Calibri"/>
          <w:b/>
          <w:szCs w:val="24"/>
        </w:rPr>
        <w:t>New Student Orientation</w:t>
      </w:r>
      <w:r w:rsidRPr="007A3859">
        <w:rPr>
          <w:rFonts w:ascii="Calibri" w:hAnsi="Calibri"/>
          <w:szCs w:val="24"/>
        </w:rPr>
        <w:t xml:space="preserve"> – All new students are encouraged to participate in the online New Student Orientation, where students learn about the many programs and services available to help them succeed in college. New Student Orientation can be found at estorm.swic.edu.</w:t>
      </w:r>
    </w:p>
    <w:p w:rsidR="00FA7930" w:rsidRPr="007A3859" w:rsidRDefault="00FA7930" w:rsidP="00DD5694">
      <w:pPr>
        <w:pStyle w:val="Heading1"/>
        <w:ind w:left="360"/>
        <w:rPr>
          <w:rFonts w:ascii="Calibri" w:hAnsi="Calibri"/>
          <w:szCs w:val="24"/>
        </w:rPr>
      </w:pPr>
    </w:p>
    <w:p w:rsidR="00DF131B" w:rsidRPr="007A3859" w:rsidRDefault="00DF131B" w:rsidP="00DD5694">
      <w:pPr>
        <w:pStyle w:val="Heading1"/>
        <w:ind w:left="360"/>
        <w:rPr>
          <w:rFonts w:ascii="Calibri" w:hAnsi="Calibri" w:cs="Arial"/>
          <w:color w:val="000000"/>
          <w:szCs w:val="24"/>
        </w:rPr>
      </w:pPr>
      <w:r w:rsidRPr="007A3859">
        <w:rPr>
          <w:rStyle w:val="Strong"/>
          <w:rFonts w:ascii="Calibri" w:hAnsi="Calibri"/>
          <w:bCs w:val="0"/>
          <w:color w:val="000000"/>
          <w:szCs w:val="24"/>
        </w:rPr>
        <w:t xml:space="preserve">Policy for Inclement Weather Conditions </w:t>
      </w:r>
      <w:r w:rsidRPr="007A3859">
        <w:rPr>
          <w:rStyle w:val="Strong"/>
          <w:rFonts w:ascii="Calibri" w:hAnsi="Calibri"/>
          <w:b w:val="0"/>
          <w:bCs w:val="0"/>
          <w:color w:val="000000"/>
          <w:szCs w:val="24"/>
        </w:rPr>
        <w:t>– D</w:t>
      </w:r>
      <w:r w:rsidRPr="007A3859">
        <w:rPr>
          <w:rFonts w:ascii="Calibri" w:hAnsi="Calibri"/>
          <w:szCs w:val="24"/>
        </w:rPr>
        <w:t xml:space="preserve">uring times of inclement weather, Southwestern Illinois College has three options for dealing with the situation:  cancel classes and cease all business, exercise the delayed-start option, or keep the college open.  </w:t>
      </w:r>
      <w:r w:rsidRPr="007A3859">
        <w:rPr>
          <w:rFonts w:ascii="Calibri" w:hAnsi="Calibri" w:cs="Arial"/>
          <w:color w:val="000000"/>
          <w:szCs w:val="24"/>
        </w:rPr>
        <w:t xml:space="preserve">If the college chooses to use the delayed-start option rather than close, </w:t>
      </w:r>
      <w:r w:rsidRPr="007A3859">
        <w:rPr>
          <w:rStyle w:val="Strong"/>
          <w:rFonts w:ascii="Calibri" w:hAnsi="Calibri" w:cs="Arial"/>
          <w:color w:val="000000"/>
          <w:szCs w:val="24"/>
        </w:rPr>
        <w:t>the college will open at 10 a.m.</w:t>
      </w:r>
      <w:r w:rsidRPr="007A3859">
        <w:rPr>
          <w:rFonts w:ascii="Calibri" w:hAnsi="Calibri" w:cs="Arial"/>
          <w:color w:val="000000"/>
          <w:szCs w:val="24"/>
        </w:rPr>
        <w:t xml:space="preserve">  </w:t>
      </w:r>
      <w:r w:rsidRPr="007A3859">
        <w:rPr>
          <w:rFonts w:ascii="Calibri" w:hAnsi="Calibri"/>
          <w:szCs w:val="24"/>
        </w:rPr>
        <w:t xml:space="preserve">The decision to cancel classes or exercise the delayed-start option will be posted on the home page of Southwestern’s Web site at </w:t>
      </w:r>
      <w:hyperlink r:id="rId10" w:history="1">
        <w:r w:rsidRPr="007A3859">
          <w:rPr>
            <w:rStyle w:val="Hyperlink"/>
            <w:rFonts w:ascii="Calibri" w:hAnsi="Calibri"/>
            <w:szCs w:val="24"/>
          </w:rPr>
          <w:t>swic.edu</w:t>
        </w:r>
      </w:hyperlink>
      <w:r w:rsidRPr="007A3859">
        <w:rPr>
          <w:rFonts w:ascii="Calibri" w:hAnsi="Calibri"/>
          <w:szCs w:val="24"/>
        </w:rPr>
        <w:t xml:space="preserve"> as well as broadcast on FOX 2 (KTVI), KMOV-TV Channel 4, KSDK-TV Channel 5, and radio stations KMOX-AM 1120 and WIL-FM 92.3.</w:t>
      </w:r>
    </w:p>
    <w:p w:rsidR="00593F32" w:rsidRDefault="00593F32" w:rsidP="007432DF">
      <w:pPr>
        <w:pStyle w:val="Default"/>
        <w:rPr>
          <w:rFonts w:ascii="Calibri" w:hAnsi="Calibri"/>
          <w:b/>
        </w:rPr>
      </w:pPr>
    </w:p>
    <w:p w:rsidR="00593F32" w:rsidRPr="007A3859" w:rsidRDefault="00593F32" w:rsidP="00593F32">
      <w:pPr>
        <w:ind w:left="345"/>
        <w:rPr>
          <w:rFonts w:ascii="Calibri" w:hAnsi="Calibri"/>
          <w:sz w:val="24"/>
          <w:szCs w:val="24"/>
        </w:rPr>
      </w:pPr>
      <w:r w:rsidRPr="007A3859">
        <w:rPr>
          <w:rFonts w:ascii="Calibri" w:hAnsi="Calibri"/>
          <w:b/>
          <w:bCs/>
          <w:sz w:val="24"/>
          <w:szCs w:val="24"/>
        </w:rPr>
        <w:t>SWIC Alert</w:t>
      </w:r>
      <w:r w:rsidRPr="007A3859">
        <w:rPr>
          <w:rFonts w:ascii="Calibri" w:hAnsi="Calibri"/>
          <w:sz w:val="24"/>
          <w:szCs w:val="24"/>
        </w:rPr>
        <w:t xml:space="preserve"> - This free emergency alert system sends text messages and/or emails to students and employees</w:t>
      </w:r>
      <w:r>
        <w:rPr>
          <w:rFonts w:ascii="Calibri" w:hAnsi="Calibri"/>
          <w:sz w:val="24"/>
          <w:szCs w:val="24"/>
        </w:rPr>
        <w:t xml:space="preserve">. </w:t>
      </w:r>
      <w:r w:rsidR="00595FC0" w:rsidRPr="00595FC0">
        <w:rPr>
          <w:rFonts w:ascii="Calibri" w:hAnsi="Calibri"/>
          <w:sz w:val="24"/>
          <w:szCs w:val="24"/>
        </w:rPr>
        <w:t xml:space="preserve">Text messaging is an opt-in notification system where a text message can be received on your mobile phone.  SWIC does not charge for this service; however, </w:t>
      </w:r>
      <w:r w:rsidR="00595FC0">
        <w:rPr>
          <w:rFonts w:ascii="Calibri" w:hAnsi="Calibri"/>
          <w:sz w:val="24"/>
          <w:szCs w:val="24"/>
        </w:rPr>
        <w:t>t</w:t>
      </w:r>
      <w:r w:rsidRPr="007A3859">
        <w:rPr>
          <w:rFonts w:ascii="Calibri" w:hAnsi="Calibri"/>
          <w:sz w:val="24"/>
          <w:szCs w:val="24"/>
        </w:rPr>
        <w:t xml:space="preserve">he only cost is what the cell phone carrier charges to receive text messages. You may choose to receive text messages or emails for a specific campus or all campuses. Once enrolled, your account is active for one year. You will receive notice 30-days before your enrollment will expire. </w:t>
      </w:r>
    </w:p>
    <w:p w:rsidR="00593F32" w:rsidRPr="007A3859" w:rsidRDefault="00593F32" w:rsidP="00593F32">
      <w:pPr>
        <w:ind w:left="810"/>
        <w:rPr>
          <w:rFonts w:ascii="Calibri" w:hAnsi="Calibri"/>
          <w:sz w:val="24"/>
          <w:szCs w:val="24"/>
        </w:rPr>
      </w:pPr>
      <w:r w:rsidRPr="007A3859">
        <w:rPr>
          <w:rFonts w:ascii="Calibri" w:hAnsi="Calibri"/>
          <w:sz w:val="24"/>
          <w:szCs w:val="24"/>
        </w:rPr>
        <w:t>How to Register</w:t>
      </w:r>
    </w:p>
    <w:p w:rsidR="00593F32" w:rsidRPr="007A3859" w:rsidRDefault="00593F32" w:rsidP="00593F32">
      <w:pPr>
        <w:pStyle w:val="ListParagraph"/>
        <w:numPr>
          <w:ilvl w:val="0"/>
          <w:numId w:val="21"/>
        </w:numPr>
        <w:rPr>
          <w:sz w:val="24"/>
          <w:szCs w:val="24"/>
        </w:rPr>
      </w:pPr>
      <w:r w:rsidRPr="007A3859">
        <w:rPr>
          <w:sz w:val="24"/>
          <w:szCs w:val="24"/>
        </w:rPr>
        <w:t>Log in to eSTORM at estorm.swic.edu</w:t>
      </w:r>
    </w:p>
    <w:p w:rsidR="00593F32" w:rsidRPr="007A3859" w:rsidRDefault="00593F32" w:rsidP="00593F32">
      <w:pPr>
        <w:pStyle w:val="ListParagraph"/>
        <w:numPr>
          <w:ilvl w:val="0"/>
          <w:numId w:val="21"/>
        </w:numPr>
        <w:rPr>
          <w:sz w:val="24"/>
          <w:szCs w:val="24"/>
        </w:rPr>
      </w:pPr>
      <w:r w:rsidRPr="007A3859">
        <w:rPr>
          <w:sz w:val="24"/>
          <w:szCs w:val="24"/>
        </w:rPr>
        <w:t>Click Main Menu in the upper left</w:t>
      </w:r>
    </w:p>
    <w:p w:rsidR="00593F32" w:rsidRPr="007A3859" w:rsidRDefault="00593F32" w:rsidP="00593F32">
      <w:pPr>
        <w:pStyle w:val="ListParagraph"/>
        <w:numPr>
          <w:ilvl w:val="0"/>
          <w:numId w:val="21"/>
        </w:numPr>
        <w:rPr>
          <w:sz w:val="24"/>
          <w:szCs w:val="24"/>
        </w:rPr>
      </w:pPr>
      <w:r w:rsidRPr="007A3859">
        <w:rPr>
          <w:sz w:val="24"/>
          <w:szCs w:val="24"/>
        </w:rPr>
        <w:t>Scroll over SWIC Alert and choose SWIC Alert Signup</w:t>
      </w:r>
    </w:p>
    <w:p w:rsidR="00593F32" w:rsidRDefault="00593F32" w:rsidP="00DD5694">
      <w:pPr>
        <w:pStyle w:val="Default"/>
        <w:ind w:left="360"/>
        <w:rPr>
          <w:rFonts w:ascii="Calibri" w:hAnsi="Calibri"/>
          <w:b/>
        </w:rPr>
      </w:pPr>
    </w:p>
    <w:p w:rsidR="00593F32" w:rsidRDefault="00593F32" w:rsidP="00DD5694">
      <w:pPr>
        <w:pStyle w:val="Default"/>
        <w:ind w:left="360"/>
        <w:rPr>
          <w:rFonts w:ascii="Calibri" w:hAnsi="Calibri"/>
          <w:b/>
        </w:rPr>
      </w:pPr>
    </w:p>
    <w:p w:rsidR="00E8591C" w:rsidRPr="007A3859" w:rsidRDefault="00E8591C" w:rsidP="00DD5694">
      <w:pPr>
        <w:pStyle w:val="Default"/>
        <w:ind w:left="360"/>
        <w:rPr>
          <w:rFonts w:ascii="Calibri" w:hAnsi="Calibri"/>
          <w:b/>
          <w:bCs/>
        </w:rPr>
      </w:pPr>
      <w:r w:rsidRPr="007A3859">
        <w:rPr>
          <w:rFonts w:ascii="Calibri" w:hAnsi="Calibri"/>
          <w:b/>
        </w:rPr>
        <w:t>Emergency Procedures -</w:t>
      </w:r>
      <w:r w:rsidRPr="007A3859">
        <w:rPr>
          <w:rFonts w:ascii="Calibri" w:hAnsi="Calibri"/>
        </w:rPr>
        <w:t xml:space="preserve">  General information about the emergency response and evacuation procedures for Southwestern are publicized each year as part of the institution’s Clery Act compliance efforts and that information is available on the Southwestern Public Safety website. Emergency Response Guides and Plans are available on the Public Safety website at </w:t>
      </w:r>
      <w:r w:rsidR="002D7779">
        <w:rPr>
          <w:rFonts w:ascii="Calibri" w:hAnsi="Calibri"/>
        </w:rPr>
        <w:t>SWIC.edu</w:t>
      </w:r>
      <w:r w:rsidRPr="007A3859">
        <w:rPr>
          <w:rFonts w:ascii="Calibri" w:hAnsi="Calibri"/>
          <w:b/>
          <w:bCs/>
        </w:rPr>
        <w:t>.</w:t>
      </w:r>
    </w:p>
    <w:p w:rsidR="00E8591C" w:rsidRPr="007A3859" w:rsidRDefault="00E8591C" w:rsidP="00DD5694">
      <w:pPr>
        <w:pStyle w:val="Default"/>
        <w:rPr>
          <w:rFonts w:ascii="Calibri" w:hAnsi="Calibri"/>
          <w:b/>
          <w:bCs/>
        </w:rPr>
      </w:pPr>
    </w:p>
    <w:p w:rsidR="00C25EC9" w:rsidRPr="007A3859" w:rsidRDefault="00C25EC9" w:rsidP="00DD5694">
      <w:pPr>
        <w:pStyle w:val="Default"/>
        <w:ind w:left="360"/>
        <w:rPr>
          <w:rFonts w:ascii="Calibri" w:hAnsi="Calibri"/>
        </w:rPr>
      </w:pPr>
      <w:r w:rsidRPr="007A3859">
        <w:rPr>
          <w:rFonts w:ascii="Calibri" w:hAnsi="Calibri"/>
          <w:b/>
        </w:rPr>
        <w:t>Official Communication</w:t>
      </w:r>
      <w:r w:rsidRPr="007A3859">
        <w:rPr>
          <w:rFonts w:ascii="Calibri" w:hAnsi="Calibri"/>
        </w:rPr>
        <w:t>- Your student e-mail account is the official method to communicate between you and your instructor. Official communication will not be sent to your personal e-mail (yahoo, wildblue, gmail etc.).  </w:t>
      </w:r>
    </w:p>
    <w:p w:rsidR="00C25EC9" w:rsidRPr="007A3859" w:rsidRDefault="00C25EC9" w:rsidP="00DD5694">
      <w:pPr>
        <w:rPr>
          <w:rFonts w:ascii="Calibri" w:hAnsi="Calibri"/>
          <w:color w:val="1F497D"/>
        </w:rPr>
      </w:pPr>
    </w:p>
    <w:p w:rsidR="00C25EC9" w:rsidRPr="007A3859" w:rsidRDefault="00C25EC9" w:rsidP="00DD5694">
      <w:pPr>
        <w:pStyle w:val="Default"/>
        <w:rPr>
          <w:rFonts w:ascii="Calibri" w:hAnsi="Calibri"/>
          <w:b/>
          <w:bCs/>
        </w:rPr>
      </w:pPr>
    </w:p>
    <w:p w:rsidR="00DF131B" w:rsidRPr="007A3859" w:rsidRDefault="00DF131B" w:rsidP="00DD5694">
      <w:pPr>
        <w:pStyle w:val="BodyTextIndent"/>
        <w:jc w:val="right"/>
        <w:rPr>
          <w:rFonts w:ascii="Calibri" w:hAnsi="Calibri"/>
        </w:rPr>
      </w:pPr>
      <w:r w:rsidRPr="007A3859">
        <w:rPr>
          <w:rFonts w:ascii="Calibri" w:hAnsi="Calibri"/>
        </w:rPr>
        <w:t>Revised</w:t>
      </w:r>
      <w:r w:rsidR="007432DF">
        <w:rPr>
          <w:rFonts w:ascii="Calibri" w:hAnsi="Calibri"/>
        </w:rPr>
        <w:t>: 7-27-2017</w:t>
      </w:r>
    </w:p>
    <w:sectPr w:rsidR="00DF131B" w:rsidRPr="007A3859" w:rsidSect="00D37DC6">
      <w:pgSz w:w="12240" w:h="15840"/>
      <w:pgMar w:top="1152" w:right="1440" w:bottom="1008"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B61" w:rsidRDefault="00B00B61" w:rsidP="00FD5D93">
      <w:r>
        <w:separator/>
      </w:r>
    </w:p>
  </w:endnote>
  <w:endnote w:type="continuationSeparator" w:id="0">
    <w:p w:rsidR="00B00B61" w:rsidRDefault="00B00B61" w:rsidP="00FD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B61" w:rsidRDefault="00B00B61" w:rsidP="00FD5D93">
      <w:r>
        <w:separator/>
      </w:r>
    </w:p>
  </w:footnote>
  <w:footnote w:type="continuationSeparator" w:id="0">
    <w:p w:rsidR="00B00B61" w:rsidRDefault="00B00B61" w:rsidP="00FD5D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032E6"/>
    <w:multiLevelType w:val="hybridMultilevel"/>
    <w:tmpl w:val="A0125B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EBB4D2B"/>
    <w:multiLevelType w:val="hybridMultilevel"/>
    <w:tmpl w:val="68D4295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F9B59A5"/>
    <w:multiLevelType w:val="hybridMultilevel"/>
    <w:tmpl w:val="D63A10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24A442D"/>
    <w:multiLevelType w:val="hybridMultilevel"/>
    <w:tmpl w:val="62A02B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60B5C2D"/>
    <w:multiLevelType w:val="hybridMultilevel"/>
    <w:tmpl w:val="F0F0DF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ED3D64"/>
    <w:multiLevelType w:val="hybridMultilevel"/>
    <w:tmpl w:val="AF3E7968"/>
    <w:lvl w:ilvl="0" w:tplc="04090001">
      <w:start w:val="1"/>
      <w:numFmt w:val="bullet"/>
      <w:lvlText w:val=""/>
      <w:lvlJc w:val="left"/>
      <w:pPr>
        <w:tabs>
          <w:tab w:val="num" w:pos="1440"/>
        </w:tabs>
        <w:ind w:left="1440" w:hanging="360"/>
      </w:pPr>
      <w:rPr>
        <w:rFonts w:ascii="Symbol" w:hAnsi="Symbol" w:hint="default"/>
      </w:rPr>
    </w:lvl>
    <w:lvl w:ilvl="1" w:tplc="6D7471E8">
      <w:start w:val="2"/>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0191F96"/>
    <w:multiLevelType w:val="hybridMultilevel"/>
    <w:tmpl w:val="D5329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0F0B3A"/>
    <w:multiLevelType w:val="hybridMultilevel"/>
    <w:tmpl w:val="4AF4D892"/>
    <w:lvl w:ilvl="0" w:tplc="F2320528">
      <w:start w:val="1"/>
      <w:numFmt w:val="upperRoman"/>
      <w:lvlText w:val="%1."/>
      <w:lvlJc w:val="right"/>
      <w:pPr>
        <w:tabs>
          <w:tab w:val="num" w:pos="720"/>
        </w:tabs>
        <w:ind w:left="720" w:hanging="18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0C79D2"/>
    <w:multiLevelType w:val="hybridMultilevel"/>
    <w:tmpl w:val="5CD01A9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3E6435F3"/>
    <w:multiLevelType w:val="hybridMultilevel"/>
    <w:tmpl w:val="576E69BE"/>
    <w:lvl w:ilvl="0" w:tplc="6D7471E8">
      <w:start w:val="2"/>
      <w:numFmt w:val="decimal"/>
      <w:lvlText w:val="%1."/>
      <w:lvlJc w:val="left"/>
      <w:pPr>
        <w:tabs>
          <w:tab w:val="num" w:pos="1080"/>
        </w:tabs>
        <w:ind w:left="1080" w:hanging="360"/>
      </w:pPr>
      <w:rPr>
        <w:rFonts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438925C3"/>
    <w:multiLevelType w:val="hybridMultilevel"/>
    <w:tmpl w:val="5C86DCE0"/>
    <w:lvl w:ilvl="0" w:tplc="C5AE1B3E">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4AF67558"/>
    <w:multiLevelType w:val="hybridMultilevel"/>
    <w:tmpl w:val="22BE190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2" w15:restartNumberingAfterBreak="0">
    <w:nsid w:val="4BC32CA1"/>
    <w:multiLevelType w:val="hybridMultilevel"/>
    <w:tmpl w:val="8E887FC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54DC3EB7"/>
    <w:multiLevelType w:val="hybridMultilevel"/>
    <w:tmpl w:val="88803FA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4" w15:restartNumberingAfterBreak="0">
    <w:nsid w:val="617D5684"/>
    <w:multiLevelType w:val="hybridMultilevel"/>
    <w:tmpl w:val="B804E2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5" w15:restartNumberingAfterBreak="0">
    <w:nsid w:val="69442559"/>
    <w:multiLevelType w:val="hybridMultilevel"/>
    <w:tmpl w:val="37F88704"/>
    <w:lvl w:ilvl="0" w:tplc="109C8BD6">
      <w:start w:val="4"/>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6C3756BE"/>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718430D1"/>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3375342"/>
    <w:multiLevelType w:val="hybridMultilevel"/>
    <w:tmpl w:val="9044FA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4430970"/>
    <w:multiLevelType w:val="hybridMultilevel"/>
    <w:tmpl w:val="616CEC0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7DF16B70"/>
    <w:multiLevelType w:val="hybridMultilevel"/>
    <w:tmpl w:val="0416FF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3"/>
  </w:num>
  <w:num w:numId="4">
    <w:abstractNumId w:val="13"/>
  </w:num>
  <w:num w:numId="5">
    <w:abstractNumId w:val="20"/>
  </w:num>
  <w:num w:numId="6">
    <w:abstractNumId w:val="12"/>
  </w:num>
  <w:num w:numId="7">
    <w:abstractNumId w:val="4"/>
  </w:num>
  <w:num w:numId="8">
    <w:abstractNumId w:val="18"/>
  </w:num>
  <w:num w:numId="9">
    <w:abstractNumId w:val="14"/>
  </w:num>
  <w:num w:numId="10">
    <w:abstractNumId w:val="0"/>
  </w:num>
  <w:num w:numId="11">
    <w:abstractNumId w:val="11"/>
  </w:num>
  <w:num w:numId="12">
    <w:abstractNumId w:val="8"/>
  </w:num>
  <w:num w:numId="13">
    <w:abstractNumId w:val="1"/>
  </w:num>
  <w:num w:numId="14">
    <w:abstractNumId w:val="2"/>
  </w:num>
  <w:num w:numId="15">
    <w:abstractNumId w:val="9"/>
  </w:num>
  <w:num w:numId="16">
    <w:abstractNumId w:val="5"/>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847"/>
    <w:rsid w:val="00017BBB"/>
    <w:rsid w:val="0002786C"/>
    <w:rsid w:val="000573F9"/>
    <w:rsid w:val="00064B04"/>
    <w:rsid w:val="00070AC1"/>
    <w:rsid w:val="00093413"/>
    <w:rsid w:val="00114FEC"/>
    <w:rsid w:val="001428E6"/>
    <w:rsid w:val="00166847"/>
    <w:rsid w:val="001E43D1"/>
    <w:rsid w:val="001E5031"/>
    <w:rsid w:val="001F3EC5"/>
    <w:rsid w:val="002009F2"/>
    <w:rsid w:val="0022636C"/>
    <w:rsid w:val="00246ECA"/>
    <w:rsid w:val="00251515"/>
    <w:rsid w:val="0028212C"/>
    <w:rsid w:val="002A2067"/>
    <w:rsid w:val="002A45C0"/>
    <w:rsid w:val="002B395C"/>
    <w:rsid w:val="002C1E2D"/>
    <w:rsid w:val="002D7779"/>
    <w:rsid w:val="002F45F6"/>
    <w:rsid w:val="003153DA"/>
    <w:rsid w:val="0034700F"/>
    <w:rsid w:val="003739F1"/>
    <w:rsid w:val="003779FC"/>
    <w:rsid w:val="00385C1B"/>
    <w:rsid w:val="00390DB7"/>
    <w:rsid w:val="003E66F0"/>
    <w:rsid w:val="003F1F92"/>
    <w:rsid w:val="004164E9"/>
    <w:rsid w:val="0042331D"/>
    <w:rsid w:val="00441BD7"/>
    <w:rsid w:val="004642F5"/>
    <w:rsid w:val="004757DE"/>
    <w:rsid w:val="004841B6"/>
    <w:rsid w:val="004A17C0"/>
    <w:rsid w:val="004A33D8"/>
    <w:rsid w:val="004F0E88"/>
    <w:rsid w:val="00551317"/>
    <w:rsid w:val="005920D8"/>
    <w:rsid w:val="00593F32"/>
    <w:rsid w:val="00594373"/>
    <w:rsid w:val="00595FC0"/>
    <w:rsid w:val="005C0CA7"/>
    <w:rsid w:val="005C1BB5"/>
    <w:rsid w:val="005D2216"/>
    <w:rsid w:val="005E4F16"/>
    <w:rsid w:val="006918AC"/>
    <w:rsid w:val="006A670F"/>
    <w:rsid w:val="006A7CBC"/>
    <w:rsid w:val="006E0B28"/>
    <w:rsid w:val="00713C0B"/>
    <w:rsid w:val="0072437A"/>
    <w:rsid w:val="007432DF"/>
    <w:rsid w:val="00776648"/>
    <w:rsid w:val="007A3859"/>
    <w:rsid w:val="007F05DB"/>
    <w:rsid w:val="00823ECC"/>
    <w:rsid w:val="0085499F"/>
    <w:rsid w:val="008A285D"/>
    <w:rsid w:val="008B31D3"/>
    <w:rsid w:val="009117B2"/>
    <w:rsid w:val="00924C4D"/>
    <w:rsid w:val="0096364E"/>
    <w:rsid w:val="00964218"/>
    <w:rsid w:val="009B172C"/>
    <w:rsid w:val="009F0554"/>
    <w:rsid w:val="00A0319B"/>
    <w:rsid w:val="00A20A36"/>
    <w:rsid w:val="00A24E07"/>
    <w:rsid w:val="00A53EBB"/>
    <w:rsid w:val="00AA10CD"/>
    <w:rsid w:val="00AB3F9A"/>
    <w:rsid w:val="00AB46BA"/>
    <w:rsid w:val="00AB744C"/>
    <w:rsid w:val="00AE14F5"/>
    <w:rsid w:val="00AF325A"/>
    <w:rsid w:val="00B00B61"/>
    <w:rsid w:val="00B35B79"/>
    <w:rsid w:val="00B36D30"/>
    <w:rsid w:val="00B5512E"/>
    <w:rsid w:val="00B617AD"/>
    <w:rsid w:val="00B644C5"/>
    <w:rsid w:val="00B72356"/>
    <w:rsid w:val="00BA649D"/>
    <w:rsid w:val="00BC7FD6"/>
    <w:rsid w:val="00BD11D2"/>
    <w:rsid w:val="00BE3899"/>
    <w:rsid w:val="00BF1A25"/>
    <w:rsid w:val="00C200F3"/>
    <w:rsid w:val="00C25EC9"/>
    <w:rsid w:val="00C36DBB"/>
    <w:rsid w:val="00C54F6F"/>
    <w:rsid w:val="00C726C5"/>
    <w:rsid w:val="00C759A4"/>
    <w:rsid w:val="00CB53AF"/>
    <w:rsid w:val="00CD6EC1"/>
    <w:rsid w:val="00CE6312"/>
    <w:rsid w:val="00CE7025"/>
    <w:rsid w:val="00CF34E7"/>
    <w:rsid w:val="00D07A4B"/>
    <w:rsid w:val="00D10A94"/>
    <w:rsid w:val="00D37DC6"/>
    <w:rsid w:val="00D71C8A"/>
    <w:rsid w:val="00D72436"/>
    <w:rsid w:val="00D81891"/>
    <w:rsid w:val="00DB4A2E"/>
    <w:rsid w:val="00DC71BA"/>
    <w:rsid w:val="00DD2B53"/>
    <w:rsid w:val="00DD2D33"/>
    <w:rsid w:val="00DD5694"/>
    <w:rsid w:val="00DE2B80"/>
    <w:rsid w:val="00DF1248"/>
    <w:rsid w:val="00DF131B"/>
    <w:rsid w:val="00E11A9F"/>
    <w:rsid w:val="00E17744"/>
    <w:rsid w:val="00E32BB9"/>
    <w:rsid w:val="00E50348"/>
    <w:rsid w:val="00E5683F"/>
    <w:rsid w:val="00E6065C"/>
    <w:rsid w:val="00E8591C"/>
    <w:rsid w:val="00ED31AE"/>
    <w:rsid w:val="00ED7A23"/>
    <w:rsid w:val="00EF2D92"/>
    <w:rsid w:val="00F07358"/>
    <w:rsid w:val="00F650EC"/>
    <w:rsid w:val="00F7237F"/>
    <w:rsid w:val="00FA4FA2"/>
    <w:rsid w:val="00FA7930"/>
    <w:rsid w:val="00FD5D93"/>
    <w:rsid w:val="00FD6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F32"/>
  </w:style>
  <w:style w:type="paragraph" w:styleId="Heading1">
    <w:name w:val="heading 1"/>
    <w:basedOn w:val="Normal"/>
    <w:next w:val="Normal"/>
    <w:link w:val="Heading1Char"/>
    <w:uiPriority w:val="9"/>
    <w:qFormat/>
    <w:rsid w:val="003739F1"/>
    <w:pPr>
      <w:keepNext/>
      <w:ind w:left="2160"/>
      <w:outlineLvl w:val="0"/>
    </w:pPr>
    <w:rPr>
      <w:sz w:val="24"/>
    </w:rPr>
  </w:style>
  <w:style w:type="paragraph" w:styleId="Heading2">
    <w:name w:val="heading 2"/>
    <w:basedOn w:val="Normal"/>
    <w:next w:val="Normal"/>
    <w:link w:val="Heading2Char"/>
    <w:uiPriority w:val="9"/>
    <w:qFormat/>
    <w:rsid w:val="003739F1"/>
    <w:pPr>
      <w:keepNext/>
      <w:outlineLvl w:val="1"/>
    </w:pPr>
    <w:rPr>
      <w:b/>
      <w:sz w:val="28"/>
      <w:u w:val="single"/>
    </w:rPr>
  </w:style>
  <w:style w:type="paragraph" w:styleId="Heading3">
    <w:name w:val="heading 3"/>
    <w:basedOn w:val="Normal"/>
    <w:next w:val="Normal"/>
    <w:link w:val="Heading3Char"/>
    <w:uiPriority w:val="9"/>
    <w:qFormat/>
    <w:rsid w:val="00DD5694"/>
    <w:pPr>
      <w:keepNext/>
      <w:outlineLvl w:val="2"/>
    </w:pPr>
    <w:rPr>
      <w:rFonts w:ascii="Calibri Light" w:hAnsi="Calibri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2F83"/>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B2F83"/>
    <w:rPr>
      <w:rFonts w:ascii="Cambria" w:eastAsia="Times New Roman" w:hAnsi="Cambria" w:cs="Times New Roman"/>
      <w:b/>
      <w:bCs/>
      <w:i/>
      <w:iCs/>
      <w:sz w:val="28"/>
      <w:szCs w:val="28"/>
    </w:rPr>
  </w:style>
  <w:style w:type="character" w:customStyle="1" w:styleId="Heading3Char">
    <w:name w:val="Heading 3 Char"/>
    <w:link w:val="Heading3"/>
    <w:uiPriority w:val="9"/>
    <w:rsid w:val="00DD5694"/>
    <w:rPr>
      <w:rFonts w:ascii="Calibri Light" w:hAnsi="Calibri Light"/>
      <w:b/>
      <w:sz w:val="28"/>
    </w:rPr>
  </w:style>
  <w:style w:type="character" w:styleId="Hyperlink">
    <w:name w:val="Hyperlink"/>
    <w:uiPriority w:val="99"/>
    <w:rsid w:val="003739F1"/>
    <w:rPr>
      <w:rFonts w:cs="Times New Roman"/>
      <w:color w:val="0000FF"/>
      <w:u w:val="single"/>
    </w:rPr>
  </w:style>
  <w:style w:type="paragraph" w:styleId="Title">
    <w:name w:val="Title"/>
    <w:basedOn w:val="Normal"/>
    <w:link w:val="TitleChar"/>
    <w:uiPriority w:val="10"/>
    <w:qFormat/>
    <w:rsid w:val="003739F1"/>
    <w:pPr>
      <w:jc w:val="center"/>
    </w:pPr>
    <w:rPr>
      <w:b/>
      <w:sz w:val="28"/>
    </w:rPr>
  </w:style>
  <w:style w:type="character" w:customStyle="1" w:styleId="TitleChar">
    <w:name w:val="Title Char"/>
    <w:link w:val="Title"/>
    <w:uiPriority w:val="10"/>
    <w:rsid w:val="001B2F83"/>
    <w:rPr>
      <w:rFonts w:ascii="Cambria" w:eastAsia="Times New Roman" w:hAnsi="Cambria" w:cs="Times New Roman"/>
      <w:b/>
      <w:bCs/>
      <w:kern w:val="28"/>
      <w:sz w:val="32"/>
      <w:szCs w:val="32"/>
    </w:rPr>
  </w:style>
  <w:style w:type="paragraph" w:styleId="BodyTextIndent">
    <w:name w:val="Body Text Indent"/>
    <w:basedOn w:val="Normal"/>
    <w:link w:val="BodyTextIndentChar"/>
    <w:uiPriority w:val="99"/>
    <w:rsid w:val="003739F1"/>
    <w:pPr>
      <w:ind w:left="360"/>
    </w:pPr>
    <w:rPr>
      <w:sz w:val="24"/>
    </w:rPr>
  </w:style>
  <w:style w:type="character" w:customStyle="1" w:styleId="BodyTextIndentChar">
    <w:name w:val="Body Text Indent Char"/>
    <w:basedOn w:val="DefaultParagraphFont"/>
    <w:link w:val="BodyTextIndent"/>
    <w:uiPriority w:val="99"/>
    <w:semiHidden/>
    <w:rsid w:val="001B2F83"/>
  </w:style>
  <w:style w:type="character" w:styleId="Strong">
    <w:name w:val="Strong"/>
    <w:uiPriority w:val="22"/>
    <w:qFormat/>
    <w:rsid w:val="008A285D"/>
    <w:rPr>
      <w:rFonts w:cs="Times New Roman"/>
      <w:b/>
      <w:bCs/>
    </w:rPr>
  </w:style>
  <w:style w:type="paragraph" w:customStyle="1" w:styleId="Default">
    <w:name w:val="Default"/>
    <w:basedOn w:val="Normal"/>
    <w:rsid w:val="00E8591C"/>
    <w:pPr>
      <w:autoSpaceDE w:val="0"/>
      <w:autoSpaceDN w:val="0"/>
    </w:pPr>
    <w:rPr>
      <w:rFonts w:eastAsia="Calibri"/>
      <w:color w:val="000000"/>
      <w:sz w:val="24"/>
      <w:szCs w:val="24"/>
    </w:rPr>
  </w:style>
  <w:style w:type="paragraph" w:styleId="ListParagraph">
    <w:name w:val="List Paragraph"/>
    <w:basedOn w:val="Normal"/>
    <w:uiPriority w:val="34"/>
    <w:qFormat/>
    <w:rsid w:val="00E8591C"/>
    <w:pPr>
      <w:ind w:left="720"/>
    </w:pPr>
    <w:rPr>
      <w:rFonts w:ascii="Calibri" w:eastAsia="Calibri" w:hAnsi="Calibri" w:cs="Calibri"/>
      <w:sz w:val="22"/>
      <w:szCs w:val="22"/>
    </w:rPr>
  </w:style>
  <w:style w:type="paragraph" w:styleId="Header">
    <w:name w:val="header"/>
    <w:basedOn w:val="Normal"/>
    <w:link w:val="HeaderChar"/>
    <w:rsid w:val="00FD5D93"/>
    <w:pPr>
      <w:tabs>
        <w:tab w:val="center" w:pos="4680"/>
        <w:tab w:val="right" w:pos="9360"/>
      </w:tabs>
    </w:pPr>
  </w:style>
  <w:style w:type="character" w:customStyle="1" w:styleId="HeaderChar">
    <w:name w:val="Header Char"/>
    <w:basedOn w:val="DefaultParagraphFont"/>
    <w:link w:val="Header"/>
    <w:rsid w:val="00FD5D93"/>
  </w:style>
  <w:style w:type="paragraph" w:styleId="Footer">
    <w:name w:val="footer"/>
    <w:basedOn w:val="Normal"/>
    <w:link w:val="FooterChar"/>
    <w:rsid w:val="00FD5D93"/>
    <w:pPr>
      <w:tabs>
        <w:tab w:val="center" w:pos="4680"/>
        <w:tab w:val="right" w:pos="9360"/>
      </w:tabs>
    </w:pPr>
  </w:style>
  <w:style w:type="character" w:customStyle="1" w:styleId="FooterChar">
    <w:name w:val="Footer Char"/>
    <w:basedOn w:val="DefaultParagraphFont"/>
    <w:link w:val="Footer"/>
    <w:rsid w:val="00FD5D93"/>
  </w:style>
  <w:style w:type="table" w:styleId="TableGrid">
    <w:name w:val="Table Grid"/>
    <w:basedOn w:val="TableNormal"/>
    <w:rsid w:val="00D37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D37DC6"/>
    <w:rPr>
      <w:color w:val="808080"/>
    </w:rPr>
  </w:style>
  <w:style w:type="paragraph" w:styleId="BalloonText">
    <w:name w:val="Balloon Text"/>
    <w:basedOn w:val="Normal"/>
    <w:link w:val="BalloonTextChar"/>
    <w:rsid w:val="00B72356"/>
    <w:rPr>
      <w:rFonts w:ascii="Tahoma" w:hAnsi="Tahoma" w:cs="Tahoma"/>
      <w:sz w:val="16"/>
      <w:szCs w:val="16"/>
    </w:rPr>
  </w:style>
  <w:style w:type="character" w:customStyle="1" w:styleId="BalloonTextChar">
    <w:name w:val="Balloon Text Char"/>
    <w:link w:val="BalloonText"/>
    <w:rsid w:val="00B72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8389">
      <w:bodyDiv w:val="1"/>
      <w:marLeft w:val="0"/>
      <w:marRight w:val="0"/>
      <w:marTop w:val="0"/>
      <w:marBottom w:val="0"/>
      <w:divBdr>
        <w:top w:val="none" w:sz="0" w:space="0" w:color="auto"/>
        <w:left w:val="none" w:sz="0" w:space="0" w:color="auto"/>
        <w:bottom w:val="none" w:sz="0" w:space="0" w:color="auto"/>
        <w:right w:val="none" w:sz="0" w:space="0" w:color="auto"/>
      </w:divBdr>
    </w:div>
    <w:div w:id="635840842">
      <w:bodyDiv w:val="1"/>
      <w:marLeft w:val="0"/>
      <w:marRight w:val="0"/>
      <w:marTop w:val="0"/>
      <w:marBottom w:val="0"/>
      <w:divBdr>
        <w:top w:val="none" w:sz="0" w:space="0" w:color="auto"/>
        <w:left w:val="none" w:sz="0" w:space="0" w:color="auto"/>
        <w:bottom w:val="none" w:sz="0" w:space="0" w:color="auto"/>
        <w:right w:val="none" w:sz="0" w:space="0" w:color="auto"/>
      </w:divBdr>
    </w:div>
    <w:div w:id="681392561">
      <w:bodyDiv w:val="1"/>
      <w:marLeft w:val="0"/>
      <w:marRight w:val="0"/>
      <w:marTop w:val="0"/>
      <w:marBottom w:val="0"/>
      <w:divBdr>
        <w:top w:val="none" w:sz="0" w:space="0" w:color="auto"/>
        <w:left w:val="none" w:sz="0" w:space="0" w:color="auto"/>
        <w:bottom w:val="none" w:sz="0" w:space="0" w:color="auto"/>
        <w:right w:val="none" w:sz="0" w:space="0" w:color="auto"/>
      </w:divBdr>
    </w:div>
    <w:div w:id="1038630801">
      <w:bodyDiv w:val="1"/>
      <w:marLeft w:val="0"/>
      <w:marRight w:val="0"/>
      <w:marTop w:val="0"/>
      <w:marBottom w:val="0"/>
      <w:divBdr>
        <w:top w:val="none" w:sz="0" w:space="0" w:color="auto"/>
        <w:left w:val="none" w:sz="0" w:space="0" w:color="auto"/>
        <w:bottom w:val="none" w:sz="0" w:space="0" w:color="auto"/>
        <w:right w:val="none" w:sz="0" w:space="0" w:color="auto"/>
      </w:divBdr>
    </w:div>
    <w:div w:id="1049499092">
      <w:bodyDiv w:val="1"/>
      <w:marLeft w:val="0"/>
      <w:marRight w:val="0"/>
      <w:marTop w:val="0"/>
      <w:marBottom w:val="0"/>
      <w:divBdr>
        <w:top w:val="none" w:sz="0" w:space="0" w:color="auto"/>
        <w:left w:val="none" w:sz="0" w:space="0" w:color="auto"/>
        <w:bottom w:val="none" w:sz="0" w:space="0" w:color="auto"/>
        <w:right w:val="none" w:sz="0" w:space="0" w:color="auto"/>
      </w:divBdr>
    </w:div>
    <w:div w:id="1141537676">
      <w:bodyDiv w:val="1"/>
      <w:marLeft w:val="0"/>
      <w:marRight w:val="0"/>
      <w:marTop w:val="0"/>
      <w:marBottom w:val="0"/>
      <w:divBdr>
        <w:top w:val="none" w:sz="0" w:space="0" w:color="auto"/>
        <w:left w:val="none" w:sz="0" w:space="0" w:color="auto"/>
        <w:bottom w:val="none" w:sz="0" w:space="0" w:color="auto"/>
        <w:right w:val="none" w:sz="0" w:space="0" w:color="auto"/>
      </w:divBdr>
    </w:div>
    <w:div w:id="20325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c.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wic.edu/" TargetMode="External"/><Relationship Id="rId4" Type="http://schemas.openxmlformats.org/officeDocument/2006/relationships/settings" Target="settings.xml"/><Relationship Id="rId9" Type="http://schemas.openxmlformats.org/officeDocument/2006/relationships/hyperlink" Target="http://www.sw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C84339A-92A1-40D9-A30B-0CD780A40E0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D68DD-42DB-4F5F-94E7-6A5266A9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1257</Words>
  <Characters>7294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8534</CharactersWithSpaces>
  <SharedDoc>false</SharedDoc>
  <HLinks>
    <vt:vector size="12" baseType="variant">
      <vt:variant>
        <vt:i4>5439566</vt:i4>
      </vt:variant>
      <vt:variant>
        <vt:i4>3</vt:i4>
      </vt:variant>
      <vt:variant>
        <vt:i4>0</vt:i4>
      </vt:variant>
      <vt:variant>
        <vt:i4>5</vt:i4>
      </vt:variant>
      <vt:variant>
        <vt:lpwstr>http://www.swic.edu/publicsafety</vt:lpwstr>
      </vt:variant>
      <vt:variant>
        <vt:lpwstr/>
      </vt:variant>
      <vt:variant>
        <vt:i4>5505108</vt:i4>
      </vt:variant>
      <vt:variant>
        <vt:i4>0</vt:i4>
      </vt:variant>
      <vt:variant>
        <vt:i4>0</vt:i4>
      </vt:variant>
      <vt:variant>
        <vt:i4>5</vt:i4>
      </vt:variant>
      <vt:variant>
        <vt:lpwstr>http://www.swic.edu/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2017-10-05T13:34:00Z</dcterms:created>
  <dcterms:modified xsi:type="dcterms:W3CDTF">2017-10-05T13:34:00Z</dcterms:modified>
</cp:coreProperties>
</file>