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90"/>
        <w:gridCol w:w="359"/>
        <w:gridCol w:w="1616"/>
        <w:gridCol w:w="1345"/>
        <w:gridCol w:w="1523"/>
        <w:gridCol w:w="1434"/>
        <w:gridCol w:w="1694"/>
        <w:gridCol w:w="1825"/>
        <w:gridCol w:w="1703"/>
        <w:gridCol w:w="2411"/>
      </w:tblGrid>
      <w:tr w:rsidR="004C5E14" w:rsidRPr="00D159F4" w:rsidTr="00ED19D4">
        <w:trPr>
          <w:trHeight w:val="534"/>
        </w:trPr>
        <w:tc>
          <w:tcPr>
            <w:tcW w:w="144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0969" w:rsidRPr="006102DC" w:rsidRDefault="004C5E14" w:rsidP="006102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This Career Pathway Plan of Study should serve as a guide, along with other career planning materials, as learners continue on a career path.</w:t>
            </w:r>
          </w:p>
          <w:p w:rsidR="004C5E14" w:rsidRPr="00D159F4" w:rsidRDefault="004C5E14" w:rsidP="007D5B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Courses within this plan are recommended coursework</w:t>
            </w:r>
            <w:r w:rsidR="00D13F46">
              <w:rPr>
                <w:rFonts w:ascii="Arial" w:eastAsia="Times New Roman" w:hAnsi="Arial" w:cs="Arial"/>
                <w:sz w:val="20"/>
                <w:szCs w:val="20"/>
              </w:rPr>
              <w:t xml:space="preserve"> for the </w:t>
            </w:r>
            <w:r w:rsidR="007D5B6A">
              <w:rPr>
                <w:rFonts w:ascii="Arial" w:eastAsia="Times New Roman" w:hAnsi="Arial" w:cs="Arial"/>
                <w:sz w:val="20"/>
                <w:szCs w:val="20"/>
              </w:rPr>
              <w:t>Accounting</w:t>
            </w:r>
            <w:r w:rsidR="00D13F46">
              <w:rPr>
                <w:rFonts w:ascii="Arial" w:eastAsia="Times New Roman" w:hAnsi="Arial" w:cs="Arial"/>
                <w:sz w:val="20"/>
                <w:szCs w:val="20"/>
              </w:rPr>
              <w:t xml:space="preserve"> AAS program</w:t>
            </w: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983D35" w:rsidRPr="00D159F4" w:rsidTr="005D5B03">
        <w:trPr>
          <w:cantSplit/>
          <w:trHeight w:val="1226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4C5E14" w:rsidRPr="005D5B03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Education</w:t>
            </w:r>
          </w:p>
          <w:p w:rsidR="004C5E14" w:rsidRPr="005D5B03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632423" w:themeColor="accent2" w:themeShade="80"/>
                <w:sz w:val="16"/>
                <w:szCs w:val="16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Levels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4C5E14" w:rsidRPr="005D5B03" w:rsidRDefault="004C5E14" w:rsidP="006E59D1">
            <w:pPr>
              <w:ind w:left="113" w:right="113"/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English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Math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Science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Social Studies/ Sciences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Other Required Courses or Recommended Electives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Career &amp; Technical Courses and/or Degree Major Courses</w:t>
            </w:r>
          </w:p>
        </w:tc>
        <w:tc>
          <w:tcPr>
            <w:tcW w:w="1710" w:type="dxa"/>
            <w:tcBorders>
              <w:top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Employment Opportunities &amp; Career Ladder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tcMar>
              <w:top w:w="58" w:type="dxa"/>
              <w:left w:w="58" w:type="dxa"/>
              <w:bottom w:w="58" w:type="dxa"/>
              <w:right w:w="50" w:type="dxa"/>
            </w:tcMar>
          </w:tcPr>
          <w:p w:rsidR="004C5E14" w:rsidRPr="00D64F0D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For further information about pursuing a career in</w:t>
            </w:r>
            <w:r w:rsidR="009462F8"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="00983D35"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Marketing</w:t>
            </w:r>
            <w:r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, visit:</w:t>
            </w:r>
          </w:p>
          <w:p w:rsidR="004C5E14" w:rsidRPr="008D615B" w:rsidRDefault="00EC7B7F" w:rsidP="00FD19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SWIC.edu</w:t>
            </w:r>
          </w:p>
          <w:p w:rsidR="004C5E14" w:rsidRPr="00AB11D3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="00EA7D9C" w:rsidRPr="00BD2F51" w:rsidRDefault="00EA7D9C" w:rsidP="00BD2F51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Take </w:t>
            </w:r>
            <w:r w:rsidR="00490DB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placement testing</w:t>
            </w:r>
            <w:r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at SWIC in spring of junior year to help you select classes you may need senior year to prepare you to enter college.</w:t>
            </w:r>
            <w:r w:rsidR="00983D35" w:rsidRPr="00BD2F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/>
            </w:r>
          </w:p>
          <w:p w:rsidR="00983D35" w:rsidRPr="00D64F0D" w:rsidRDefault="00983D35" w:rsidP="00983D35">
            <w:pPr>
              <w:pStyle w:val="ListParagraph"/>
              <w:numPr>
                <w:ilvl w:val="0"/>
                <w:numId w:val="1"/>
              </w:numPr>
              <w:ind w:left="177" w:hanging="18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Information about </w:t>
            </w:r>
            <w:r w:rsidR="000162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Accounting</w:t>
            </w:r>
          </w:p>
          <w:p w:rsidR="00983D35" w:rsidRPr="00D64F0D" w:rsidRDefault="00983D35" w:rsidP="00983D35">
            <w:pPr>
              <w:ind w:left="177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occupations can be found at:</w:t>
            </w:r>
          </w:p>
          <w:p w:rsidR="00016209" w:rsidRPr="00BD2F51" w:rsidRDefault="00BD2F51" w:rsidP="00983D35">
            <w:pPr>
              <w:ind w:left="177"/>
              <w:rPr>
                <w:color w:val="FFFFFF" w:themeColor="background1"/>
              </w:rPr>
            </w:pPr>
            <w:hyperlink r:id="rId8" w:history="1">
              <w:r w:rsidRPr="00BD2F51">
                <w:rPr>
                  <w:rStyle w:val="Hyperlink"/>
                  <w:color w:val="FFFFFF" w:themeColor="background1"/>
                </w:rPr>
                <w:t>https://www.bls.gov/</w:t>
              </w:r>
            </w:hyperlink>
          </w:p>
          <w:p w:rsidR="00BD2F51" w:rsidRDefault="00BD2F51" w:rsidP="00983D35">
            <w:pPr>
              <w:ind w:left="177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  <w:p w:rsidR="00B00F0C" w:rsidRPr="007D5B6A" w:rsidRDefault="00B00F0C" w:rsidP="00B00F0C">
            <w:pPr>
              <w:pStyle w:val="ListParagraph"/>
              <w:numPr>
                <w:ilvl w:val="0"/>
                <w:numId w:val="1"/>
              </w:numPr>
              <w:ind w:left="177" w:hanging="18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D5B6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Check with your counselor to explore course offerings available at your area career center.</w:t>
            </w:r>
          </w:p>
        </w:tc>
      </w:tr>
      <w:tr w:rsidR="00983D35" w:rsidRPr="00D159F4" w:rsidTr="005D5B03">
        <w:trPr>
          <w:cantSplit/>
          <w:trHeight w:val="688"/>
        </w:trPr>
        <w:tc>
          <w:tcPr>
            <w:tcW w:w="490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4C5E14" w:rsidRPr="005D5B03" w:rsidRDefault="004C5E14" w:rsidP="00430969">
            <w:pPr>
              <w:ind w:left="113" w:right="113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szCs w:val="24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24"/>
                <w:szCs w:val="24"/>
              </w:rPr>
              <w:t>Secondary</w:t>
            </w:r>
          </w:p>
        </w:tc>
        <w:tc>
          <w:tcPr>
            <w:tcW w:w="360" w:type="dxa"/>
            <w:vAlign w:val="center"/>
          </w:tcPr>
          <w:p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English I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Algebra I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Pre-Algebra</w:t>
            </w:r>
          </w:p>
        </w:tc>
        <w:tc>
          <w:tcPr>
            <w:tcW w:w="153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Biology I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4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Geography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World History</w:t>
            </w:r>
          </w:p>
        </w:tc>
        <w:tc>
          <w:tcPr>
            <w:tcW w:w="1699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Art, </w:t>
            </w:r>
            <w:r w:rsidRPr="00D13F46">
              <w:rPr>
                <w:rFonts w:ascii="Arial" w:hAnsi="Arial" w:cs="Arial"/>
                <w:sz w:val="16"/>
                <w:szCs w:val="16"/>
              </w:rPr>
              <w:t>Foreign Language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Driver's ED*, M</w:t>
            </w:r>
            <w:r w:rsidRPr="00D13F46">
              <w:rPr>
                <w:rFonts w:ascii="Arial" w:hAnsi="Arial" w:cs="Arial"/>
                <w:sz w:val="16"/>
                <w:szCs w:val="16"/>
              </w:rPr>
              <w:t>usic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Health*, or </w:t>
            </w:r>
            <w:r w:rsidRPr="00D13F46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835" w:type="dxa"/>
          </w:tcPr>
          <w:p w:rsidR="00D13F46" w:rsidRDefault="00B93005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78724F">
              <w:rPr>
                <w:rFonts w:ascii="Arial" w:hAnsi="Arial" w:cs="Arial"/>
                <w:sz w:val="16"/>
                <w:szCs w:val="16"/>
              </w:rPr>
              <w:t>*</w:t>
            </w:r>
            <w:r w:rsidR="00D13F46" w:rsidRPr="00D13F46">
              <w:rPr>
                <w:rFonts w:ascii="Arial" w:hAnsi="Arial" w:cs="Arial"/>
                <w:sz w:val="16"/>
                <w:szCs w:val="16"/>
              </w:rPr>
              <w:t>Keyboarding</w:t>
            </w:r>
            <w:r w:rsidR="00E31B32">
              <w:rPr>
                <w:rFonts w:ascii="Arial" w:hAnsi="Arial" w:cs="Arial"/>
                <w:sz w:val="16"/>
                <w:szCs w:val="16"/>
              </w:rPr>
              <w:t>*,</w:t>
            </w:r>
          </w:p>
          <w:p w:rsidR="004C5E14" w:rsidRPr="00D159F4" w:rsidRDefault="00E31B32" w:rsidP="00E31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 to Business and Technology Concepts</w:t>
            </w:r>
          </w:p>
        </w:tc>
        <w:tc>
          <w:tcPr>
            <w:tcW w:w="1710" w:type="dxa"/>
            <w:vMerge w:val="restart"/>
            <w:tcBorders>
              <w:right w:val="nil"/>
            </w:tcBorders>
          </w:tcPr>
          <w:p w:rsidR="007D5B6A" w:rsidRPr="007D5B6A" w:rsidRDefault="007D5B6A" w:rsidP="007D5B6A">
            <w:pPr>
              <w:rPr>
                <w:rFonts w:ascii="Arial" w:hAnsi="Arial" w:cs="Arial"/>
                <w:sz w:val="16"/>
                <w:szCs w:val="16"/>
              </w:rPr>
            </w:pPr>
            <w:r w:rsidRPr="007D5B6A">
              <w:rPr>
                <w:rFonts w:ascii="Arial" w:hAnsi="Arial" w:cs="Arial"/>
                <w:sz w:val="16"/>
                <w:szCs w:val="16"/>
              </w:rPr>
              <w:t xml:space="preserve">The Accounting AAS  program prepares for employment as:                   </w:t>
            </w:r>
          </w:p>
          <w:p w:rsidR="007D5B6A" w:rsidRPr="007D5B6A" w:rsidRDefault="007D5B6A" w:rsidP="007D5B6A">
            <w:pPr>
              <w:rPr>
                <w:rFonts w:ascii="Arial" w:hAnsi="Arial" w:cs="Arial"/>
                <w:sz w:val="16"/>
                <w:szCs w:val="16"/>
              </w:rPr>
            </w:pPr>
            <w:r w:rsidRPr="007D5B6A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</w:t>
            </w:r>
          </w:p>
          <w:p w:rsidR="007D5B6A" w:rsidRPr="007D5B6A" w:rsidRDefault="007D5B6A" w:rsidP="007D5B6A">
            <w:pPr>
              <w:rPr>
                <w:rFonts w:ascii="Arial" w:hAnsi="Arial" w:cs="Arial"/>
                <w:sz w:val="16"/>
                <w:szCs w:val="16"/>
              </w:rPr>
            </w:pPr>
            <w:r w:rsidRPr="007D5B6A">
              <w:rPr>
                <w:rFonts w:ascii="Arial" w:hAnsi="Arial" w:cs="Arial"/>
                <w:sz w:val="16"/>
                <w:szCs w:val="16"/>
              </w:rPr>
              <w:t>• Accounting Clerk</w:t>
            </w:r>
          </w:p>
          <w:p w:rsidR="007D5B6A" w:rsidRPr="007D5B6A" w:rsidRDefault="007D5B6A" w:rsidP="007D5B6A">
            <w:pPr>
              <w:rPr>
                <w:rFonts w:ascii="Arial" w:hAnsi="Arial" w:cs="Arial"/>
                <w:sz w:val="16"/>
                <w:szCs w:val="16"/>
              </w:rPr>
            </w:pPr>
            <w:r w:rsidRPr="007D5B6A">
              <w:rPr>
                <w:rFonts w:ascii="Arial" w:hAnsi="Arial" w:cs="Arial"/>
                <w:sz w:val="16"/>
                <w:szCs w:val="16"/>
              </w:rPr>
              <w:t>• Full-charge bookkeeper</w:t>
            </w:r>
          </w:p>
          <w:p w:rsidR="00D13F46" w:rsidRDefault="007D5B6A" w:rsidP="007D5B6A">
            <w:pPr>
              <w:rPr>
                <w:rFonts w:ascii="Arial" w:hAnsi="Arial" w:cs="Arial"/>
                <w:sz w:val="16"/>
                <w:szCs w:val="16"/>
              </w:rPr>
            </w:pPr>
            <w:r w:rsidRPr="007D5B6A">
              <w:rPr>
                <w:rFonts w:ascii="Arial" w:hAnsi="Arial" w:cs="Arial"/>
                <w:sz w:val="16"/>
                <w:szCs w:val="16"/>
              </w:rPr>
              <w:t>• Accounting support staff</w:t>
            </w:r>
          </w:p>
          <w:p w:rsidR="007D5B6A" w:rsidRDefault="007D5B6A" w:rsidP="007D5B6A">
            <w:pPr>
              <w:rPr>
                <w:rFonts w:ascii="Arial" w:hAnsi="Arial" w:cs="Arial"/>
                <w:sz w:val="16"/>
                <w:szCs w:val="16"/>
              </w:rPr>
            </w:pPr>
          </w:p>
          <w:p w:rsidR="007D5B6A" w:rsidRPr="007D5B6A" w:rsidRDefault="007D5B6A" w:rsidP="007D5B6A">
            <w:pPr>
              <w:rPr>
                <w:rFonts w:ascii="Arial" w:hAnsi="Arial" w:cs="Arial"/>
                <w:sz w:val="16"/>
                <w:szCs w:val="16"/>
              </w:rPr>
            </w:pPr>
            <w:r w:rsidRPr="007D5B6A">
              <w:rPr>
                <w:rFonts w:ascii="Arial" w:hAnsi="Arial" w:cs="Arial"/>
                <w:sz w:val="16"/>
                <w:szCs w:val="16"/>
              </w:rPr>
              <w:t xml:space="preserve">Student Organizations:    </w:t>
            </w:r>
          </w:p>
          <w:p w:rsidR="007D5B6A" w:rsidRPr="007D5B6A" w:rsidRDefault="007D5B6A" w:rsidP="007D5B6A">
            <w:pPr>
              <w:rPr>
                <w:rFonts w:ascii="Arial" w:hAnsi="Arial" w:cs="Arial"/>
                <w:sz w:val="16"/>
                <w:szCs w:val="16"/>
              </w:rPr>
            </w:pPr>
            <w:r w:rsidRPr="007D5B6A">
              <w:rPr>
                <w:rFonts w:ascii="Arial" w:hAnsi="Arial" w:cs="Arial"/>
                <w:sz w:val="16"/>
                <w:szCs w:val="16"/>
              </w:rPr>
              <w:t>FBLA</w:t>
            </w:r>
          </w:p>
          <w:p w:rsidR="007D5B6A" w:rsidRDefault="007D5B6A" w:rsidP="007D5B6A">
            <w:pPr>
              <w:rPr>
                <w:rFonts w:ascii="Arial" w:hAnsi="Arial" w:cs="Arial"/>
                <w:sz w:val="16"/>
                <w:szCs w:val="16"/>
              </w:rPr>
            </w:pPr>
            <w:r w:rsidRPr="007D5B6A">
              <w:rPr>
                <w:rFonts w:ascii="Arial" w:hAnsi="Arial" w:cs="Arial"/>
                <w:sz w:val="16"/>
                <w:szCs w:val="16"/>
              </w:rPr>
              <w:t>DECA</w:t>
            </w:r>
          </w:p>
          <w:p w:rsidR="007D5B6A" w:rsidRDefault="007D5B6A" w:rsidP="007D5B6A">
            <w:pPr>
              <w:rPr>
                <w:rFonts w:ascii="Arial" w:hAnsi="Arial" w:cs="Arial"/>
                <w:sz w:val="16"/>
                <w:szCs w:val="16"/>
              </w:rPr>
            </w:pPr>
          </w:p>
          <w:p w:rsidR="007D5B6A" w:rsidRPr="007D5B6A" w:rsidRDefault="007D5B6A" w:rsidP="007D5B6A">
            <w:pPr>
              <w:rPr>
                <w:rFonts w:ascii="Arial" w:hAnsi="Arial" w:cs="Arial"/>
                <w:sz w:val="16"/>
                <w:szCs w:val="16"/>
              </w:rPr>
            </w:pPr>
            <w:r w:rsidRPr="007D5B6A">
              <w:rPr>
                <w:rFonts w:ascii="Arial" w:hAnsi="Arial" w:cs="Arial"/>
                <w:sz w:val="16"/>
                <w:szCs w:val="16"/>
              </w:rPr>
              <w:t xml:space="preserve">Completion of the </w:t>
            </w:r>
            <w:proofErr w:type="gramStart"/>
            <w:r w:rsidRPr="007D5B6A">
              <w:rPr>
                <w:rFonts w:ascii="Arial" w:hAnsi="Arial" w:cs="Arial"/>
                <w:sz w:val="16"/>
                <w:szCs w:val="16"/>
              </w:rPr>
              <w:t>Ac</w:t>
            </w:r>
            <w:r w:rsidR="00777B87">
              <w:rPr>
                <w:rFonts w:ascii="Arial" w:hAnsi="Arial" w:cs="Arial"/>
                <w:sz w:val="16"/>
                <w:szCs w:val="16"/>
              </w:rPr>
              <w:t>counting  AAS</w:t>
            </w:r>
            <w:proofErr w:type="gramEnd"/>
            <w:r w:rsidR="00777B87">
              <w:rPr>
                <w:rFonts w:ascii="Arial" w:hAnsi="Arial" w:cs="Arial"/>
                <w:sz w:val="16"/>
                <w:szCs w:val="16"/>
              </w:rPr>
              <w:t xml:space="preserve"> degree requires 61</w:t>
            </w:r>
            <w:r w:rsidRPr="007D5B6A">
              <w:rPr>
                <w:rFonts w:ascii="Arial" w:hAnsi="Arial" w:cs="Arial"/>
                <w:sz w:val="16"/>
                <w:szCs w:val="16"/>
              </w:rPr>
              <w:t xml:space="preserve"> credit hours.  These courses may be completed in two years for full-time students.                                                Student Organizations:</w:t>
            </w:r>
          </w:p>
          <w:p w:rsidR="007D5B6A" w:rsidRPr="00D159F4" w:rsidRDefault="007D5B6A" w:rsidP="007D5B6A">
            <w:pPr>
              <w:rPr>
                <w:rFonts w:ascii="Arial" w:hAnsi="Arial" w:cs="Arial"/>
                <w:sz w:val="16"/>
                <w:szCs w:val="16"/>
              </w:rPr>
            </w:pPr>
            <w:r w:rsidRPr="007D5B6A">
              <w:rPr>
                <w:rFonts w:ascii="Arial" w:hAnsi="Arial" w:cs="Arial"/>
                <w:sz w:val="16"/>
                <w:szCs w:val="16"/>
              </w:rPr>
              <w:t>PBL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D35" w:rsidRPr="00D159F4" w:rsidTr="005D5B03">
        <w:trPr>
          <w:cantSplit/>
          <w:trHeight w:val="1057"/>
        </w:trPr>
        <w:tc>
          <w:tcPr>
            <w:tcW w:w="490" w:type="dxa"/>
            <w:vMerge/>
            <w:tcBorders>
              <w:top w:val="nil"/>
            </w:tcBorders>
            <w:shd w:val="clear" w:color="auto" w:fill="F2DBDB" w:themeFill="accent2" w:themeFillTint="33"/>
            <w:textDirection w:val="btLr"/>
          </w:tcPr>
          <w:p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English II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Language Arts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Speech or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Oral Communications</w:t>
            </w:r>
          </w:p>
        </w:tc>
        <w:tc>
          <w:tcPr>
            <w:tcW w:w="135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Geometry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Algebra I</w:t>
            </w:r>
          </w:p>
        </w:tc>
        <w:tc>
          <w:tcPr>
            <w:tcW w:w="153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4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U.S. Government*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Consumer Ed*</w:t>
            </w:r>
          </w:p>
        </w:tc>
        <w:tc>
          <w:tcPr>
            <w:tcW w:w="1699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Art, </w:t>
            </w:r>
            <w:r w:rsidRPr="00D13F46">
              <w:rPr>
                <w:rFonts w:ascii="Arial" w:hAnsi="Arial" w:cs="Arial"/>
                <w:sz w:val="16"/>
                <w:szCs w:val="16"/>
              </w:rPr>
              <w:t>Foreign Language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Driver's ED*, M</w:t>
            </w:r>
            <w:r w:rsidRPr="00D13F46">
              <w:rPr>
                <w:rFonts w:ascii="Arial" w:hAnsi="Arial" w:cs="Arial"/>
                <w:sz w:val="16"/>
                <w:szCs w:val="16"/>
              </w:rPr>
              <w:t>usic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351B21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Health*, or </w:t>
            </w:r>
            <w:r w:rsidRPr="00D13F46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835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*</w:t>
            </w:r>
            <w:r w:rsidR="0078724F">
              <w:rPr>
                <w:rFonts w:ascii="Arial" w:hAnsi="Arial" w:cs="Arial"/>
                <w:sz w:val="16"/>
                <w:szCs w:val="16"/>
              </w:rPr>
              <w:t>*</w:t>
            </w:r>
            <w:r w:rsidRPr="00D13F46">
              <w:rPr>
                <w:rFonts w:ascii="Arial" w:hAnsi="Arial" w:cs="Arial"/>
                <w:sz w:val="16"/>
                <w:szCs w:val="16"/>
              </w:rPr>
              <w:t>Computer Concepts</w:t>
            </w:r>
            <w:r w:rsidR="00E31B32">
              <w:rPr>
                <w:rFonts w:ascii="Arial" w:hAnsi="Arial" w:cs="Arial"/>
                <w:sz w:val="16"/>
                <w:szCs w:val="16"/>
              </w:rPr>
              <w:t>*,</w:t>
            </w:r>
            <w:r w:rsidRPr="00D13F46">
              <w:rPr>
                <w:rFonts w:ascii="Arial" w:hAnsi="Arial" w:cs="Arial"/>
                <w:sz w:val="16"/>
                <w:szCs w:val="16"/>
              </w:rPr>
              <w:t xml:space="preserve">  Software Applications</w:t>
            </w:r>
          </w:p>
          <w:p w:rsidR="004C5E14" w:rsidRPr="00D159F4" w:rsidRDefault="004C5E14" w:rsidP="00D13F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right w:val="nil"/>
            </w:tcBorders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D35" w:rsidRPr="00D159F4" w:rsidTr="005D5B03">
        <w:trPr>
          <w:cantSplit/>
          <w:trHeight w:val="841"/>
        </w:trPr>
        <w:tc>
          <w:tcPr>
            <w:tcW w:w="490" w:type="dxa"/>
            <w:vMerge/>
            <w:tcBorders>
              <w:top w:val="nil"/>
            </w:tcBorders>
            <w:shd w:val="clear" w:color="auto" w:fill="F2DBDB" w:themeFill="accent2" w:themeFillTint="33"/>
            <w:textDirection w:val="btLr"/>
          </w:tcPr>
          <w:p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English III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Algebra II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Geometry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 xml:space="preserve">or Biology I 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Physics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C5E14" w:rsidRPr="00D159F4" w:rsidRDefault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U.S. History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Art, </w:t>
            </w:r>
            <w:r w:rsidRPr="00D13F46">
              <w:rPr>
                <w:rFonts w:ascii="Arial" w:hAnsi="Arial" w:cs="Arial"/>
                <w:sz w:val="16"/>
                <w:szCs w:val="16"/>
              </w:rPr>
              <w:t>Foreign Language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Driver's ED*, M</w:t>
            </w:r>
            <w:r w:rsidRPr="00D13F46">
              <w:rPr>
                <w:rFonts w:ascii="Arial" w:hAnsi="Arial" w:cs="Arial"/>
                <w:sz w:val="16"/>
                <w:szCs w:val="16"/>
              </w:rPr>
              <w:t>usic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Health*, or </w:t>
            </w:r>
            <w:r w:rsidRPr="00D13F46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4C5E14" w:rsidRPr="00D159F4" w:rsidRDefault="00D13F46" w:rsidP="00FD196D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Accounting Concepts</w:t>
            </w:r>
          </w:p>
        </w:tc>
        <w:tc>
          <w:tcPr>
            <w:tcW w:w="1710" w:type="dxa"/>
            <w:vMerge/>
            <w:tcBorders>
              <w:right w:val="nil"/>
            </w:tcBorders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E14" w:rsidRPr="00D159F4" w:rsidTr="005D5B03">
        <w:trPr>
          <w:cantSplit/>
          <w:trHeight w:val="208"/>
        </w:trPr>
        <w:tc>
          <w:tcPr>
            <w:tcW w:w="490" w:type="dxa"/>
            <w:vMerge/>
            <w:tcBorders>
              <w:top w:val="nil"/>
            </w:tcBorders>
            <w:shd w:val="clear" w:color="auto" w:fill="F2DBDB" w:themeFill="accent2" w:themeFillTint="33"/>
            <w:textDirection w:val="btLr"/>
          </w:tcPr>
          <w:p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9834" w:type="dxa"/>
            <w:gridSpan w:val="7"/>
            <w:shd w:val="clear" w:color="auto" w:fill="F2DBDB" w:themeFill="accent2" w:themeFillTint="33"/>
            <w:vAlign w:val="center"/>
          </w:tcPr>
          <w:p w:rsidR="004C5E14" w:rsidRPr="005D5B03" w:rsidRDefault="004C5E14" w:rsidP="00490DBD">
            <w:pPr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</w:pPr>
            <w:r w:rsidRPr="005D5B03"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  <w:t xml:space="preserve">Complete College Placement </w:t>
            </w:r>
            <w:r w:rsidR="00490DBD"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  <w:t>Testing</w:t>
            </w:r>
          </w:p>
        </w:tc>
        <w:tc>
          <w:tcPr>
            <w:tcW w:w="1710" w:type="dxa"/>
            <w:vMerge/>
            <w:tcBorders>
              <w:right w:val="nil"/>
            </w:tcBorders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D35" w:rsidRPr="00D159F4" w:rsidTr="005D5B03">
        <w:trPr>
          <w:cantSplit/>
          <w:trHeight w:val="1201"/>
        </w:trPr>
        <w:tc>
          <w:tcPr>
            <w:tcW w:w="490" w:type="dxa"/>
            <w:vMerge/>
            <w:tcBorders>
              <w:top w:val="nil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**English IV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COMP/Research*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**Speech/Oral Communication*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Pre-Calculus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Trigonometry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Chemistry II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Anatomy/Phys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Physics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Sociology*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**Psychology*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Art, </w:t>
            </w:r>
            <w:r w:rsidRPr="00D13F46">
              <w:rPr>
                <w:rFonts w:ascii="Arial" w:hAnsi="Arial" w:cs="Arial"/>
                <w:sz w:val="16"/>
                <w:szCs w:val="16"/>
              </w:rPr>
              <w:t>Foreign Language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Driver's ED*, M</w:t>
            </w:r>
            <w:r w:rsidRPr="00D13F46">
              <w:rPr>
                <w:rFonts w:ascii="Arial" w:hAnsi="Arial" w:cs="Arial"/>
                <w:sz w:val="16"/>
                <w:szCs w:val="16"/>
              </w:rPr>
              <w:t>usic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Health*, or </w:t>
            </w:r>
            <w:r w:rsidRPr="00D13F46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Business Management</w:t>
            </w:r>
          </w:p>
        </w:tc>
        <w:tc>
          <w:tcPr>
            <w:tcW w:w="1710" w:type="dxa"/>
            <w:vMerge/>
            <w:tcBorders>
              <w:bottom w:val="single" w:sz="4" w:space="0" w:color="auto"/>
              <w:right w:val="nil"/>
            </w:tcBorders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5D5B03">
        <w:trPr>
          <w:cantSplit/>
          <w:trHeight w:val="292"/>
        </w:trPr>
        <w:tc>
          <w:tcPr>
            <w:tcW w:w="490" w:type="dxa"/>
            <w:vMerge w:val="restart"/>
            <w:shd w:val="clear" w:color="auto" w:fill="632423" w:themeFill="accent2" w:themeFillShade="8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48E0" w:rsidRPr="00181AD2" w:rsidRDefault="005948E0" w:rsidP="00430969">
            <w:pPr>
              <w:ind w:left="113" w:right="113"/>
              <w:jc w:val="center"/>
              <w:rPr>
                <w:rFonts w:ascii="Arial" w:hAnsi="Arial" w:cs="Arial"/>
                <w:i/>
                <w:color w:val="FFFFFF" w:themeColor="background1"/>
                <w:sz w:val="23"/>
                <w:szCs w:val="23"/>
              </w:rPr>
            </w:pPr>
            <w:r w:rsidRPr="00181AD2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Postsecondary</w:t>
            </w:r>
          </w:p>
        </w:tc>
        <w:tc>
          <w:tcPr>
            <w:tcW w:w="11544" w:type="dxa"/>
            <w:gridSpan w:val="8"/>
            <w:tcBorders>
              <w:right w:val="nil"/>
            </w:tcBorders>
            <w:shd w:val="clear" w:color="auto" w:fill="F2DBDB" w:themeFill="accent2" w:themeFillTint="33"/>
            <w:vAlign w:val="center"/>
          </w:tcPr>
          <w:p w:rsidR="005948E0" w:rsidRPr="005D5B03" w:rsidRDefault="005948E0" w:rsidP="005948E0">
            <w:pPr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</w:pPr>
            <w:r w:rsidRPr="005D5B03"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  <w:t xml:space="preserve">Successfully completed dual credit/enrollment courses do not have to be repeated at </w:t>
            </w:r>
            <w:r w:rsidR="00BD2F51" w:rsidRPr="005D5B03"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  <w:t>post-secondary</w:t>
            </w:r>
            <w:bookmarkStart w:id="0" w:name="_GoBack"/>
            <w:bookmarkEnd w:id="0"/>
            <w:r w:rsidRPr="005D5B03"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  <w:t xml:space="preserve"> level.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5948E0" w:rsidRPr="00D159F4" w:rsidRDefault="00594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5D5B03">
        <w:trPr>
          <w:cantSplit/>
          <w:trHeight w:val="1597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632423" w:themeFill="accent2" w:themeFillShade="80"/>
            <w:textDirection w:val="btLr"/>
            <w:vAlign w:val="center"/>
          </w:tcPr>
          <w:p w:rsidR="005948E0" w:rsidRPr="00D159F4" w:rsidRDefault="005948E0" w:rsidP="00430969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44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5948E0" w:rsidRPr="00D159F4" w:rsidRDefault="005948E0" w:rsidP="00EC7B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159F4">
              <w:rPr>
                <w:rFonts w:ascii="Arial" w:hAnsi="Arial" w:cs="Arial"/>
                <w:sz w:val="32"/>
                <w:szCs w:val="32"/>
              </w:rPr>
              <w:t>Refer to:</w:t>
            </w:r>
            <w:r w:rsidRPr="00D159F4">
              <w:rPr>
                <w:rFonts w:ascii="Arial" w:hAnsi="Arial" w:cs="Arial"/>
                <w:sz w:val="32"/>
                <w:szCs w:val="32"/>
              </w:rPr>
              <w:br/>
            </w:r>
            <w:hyperlink r:id="rId9" w:history="1">
              <w:r w:rsidR="007D5B6A">
                <w:rPr>
                  <w:rStyle w:val="Hyperlink"/>
                  <w:rFonts w:ascii="Arial" w:hAnsi="Arial" w:cs="Arial"/>
                  <w:b/>
                  <w:sz w:val="32"/>
                  <w:szCs w:val="32"/>
                </w:rPr>
                <w:t>SWIC.edu</w:t>
              </w:r>
            </w:hyperlink>
            <w:r w:rsidRPr="00D159F4">
              <w:rPr>
                <w:rFonts w:ascii="Arial" w:hAnsi="Arial" w:cs="Arial"/>
                <w:sz w:val="32"/>
                <w:szCs w:val="32"/>
              </w:rPr>
              <w:br/>
              <w:t xml:space="preserve">for </w:t>
            </w:r>
            <w:r w:rsidR="00E31B32">
              <w:rPr>
                <w:rFonts w:ascii="Arial" w:hAnsi="Arial" w:cs="Arial"/>
                <w:sz w:val="32"/>
                <w:szCs w:val="32"/>
              </w:rPr>
              <w:t>Accounting</w:t>
            </w:r>
            <w:r w:rsidRPr="00D159F4">
              <w:rPr>
                <w:rFonts w:ascii="Arial" w:hAnsi="Arial" w:cs="Arial"/>
                <w:sz w:val="32"/>
                <w:szCs w:val="32"/>
              </w:rPr>
              <w:t xml:space="preserve"> program requirements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5948E0" w:rsidRPr="00D159F4" w:rsidRDefault="00594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5C2439">
        <w:trPr>
          <w:cantSplit/>
          <w:trHeight w:val="274"/>
        </w:trPr>
        <w:tc>
          <w:tcPr>
            <w:tcW w:w="120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sz w:val="16"/>
                <w:szCs w:val="16"/>
              </w:rPr>
              <w:t>*One Semester</w:t>
            </w:r>
          </w:p>
          <w:p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0000"/>
                <w:sz w:val="16"/>
                <w:szCs w:val="16"/>
              </w:rPr>
              <w:t>**Dual Credit/Dual Enrollment opportunities- students must meet college requirements to enroll.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8E0" w:rsidRPr="00D159F4" w:rsidRDefault="007E6454" w:rsidP="00BD2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Revised </w:t>
            </w:r>
            <w:r w:rsidR="00BD2F51">
              <w:rPr>
                <w:rFonts w:ascii="Arial" w:hAnsi="Arial" w:cs="Arial"/>
                <w:sz w:val="16"/>
                <w:szCs w:val="16"/>
              </w:rPr>
              <w:t>7</w:t>
            </w:r>
            <w:r w:rsidR="00EC7B7F">
              <w:rPr>
                <w:rFonts w:ascii="Arial" w:hAnsi="Arial" w:cs="Arial"/>
                <w:sz w:val="16"/>
                <w:szCs w:val="16"/>
              </w:rPr>
              <w:t>-</w:t>
            </w:r>
            <w:r w:rsidR="00BD2F51">
              <w:rPr>
                <w:rFonts w:ascii="Arial" w:hAnsi="Arial" w:cs="Arial"/>
                <w:sz w:val="16"/>
                <w:szCs w:val="16"/>
              </w:rPr>
              <w:t>5</w:t>
            </w:r>
            <w:r w:rsidR="00EC7B7F">
              <w:rPr>
                <w:rFonts w:ascii="Arial" w:hAnsi="Arial" w:cs="Arial"/>
                <w:sz w:val="16"/>
                <w:szCs w:val="16"/>
              </w:rPr>
              <w:t>-</w:t>
            </w:r>
            <w:r w:rsidR="00BD2F5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</w:tbl>
    <w:p w:rsidR="00CF4309" w:rsidRDefault="00CF4309"/>
    <w:sectPr w:rsidR="00CF4309" w:rsidSect="005948E0">
      <w:headerReference w:type="default" r:id="rId10"/>
      <w:pgSz w:w="15840" w:h="12240" w:orient="landscape"/>
      <w:pgMar w:top="2702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EEF" w:rsidRDefault="008C5EEF" w:rsidP="00711021">
      <w:r>
        <w:separator/>
      </w:r>
    </w:p>
  </w:endnote>
  <w:endnote w:type="continuationSeparator" w:id="0">
    <w:p w:rsidR="008C5EEF" w:rsidRDefault="008C5EEF" w:rsidP="007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EEF" w:rsidRDefault="008C5EEF" w:rsidP="00711021">
      <w:r>
        <w:separator/>
      </w:r>
    </w:p>
  </w:footnote>
  <w:footnote w:type="continuationSeparator" w:id="0">
    <w:p w:rsidR="008C5EEF" w:rsidRDefault="008C5EEF" w:rsidP="0071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46" w:rsidRDefault="00490D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3164840</wp:posOffset>
              </wp:positionH>
              <wp:positionV relativeFrom="paragraph">
                <wp:posOffset>-40640</wp:posOffset>
              </wp:positionV>
              <wp:extent cx="2363470" cy="1266190"/>
              <wp:effectExtent l="2540" t="0" r="0" b="317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1266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9FF" w:rsidRDefault="00D359FF" w:rsidP="00DD398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Business</w:t>
                          </w:r>
                        </w:p>
                        <w:p w:rsidR="00D359FF" w:rsidRPr="00430969" w:rsidRDefault="00D359FF" w:rsidP="00DD398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Management</w:t>
                          </w:r>
                        </w:p>
                        <w:p w:rsidR="00D13F46" w:rsidRPr="00D13F46" w:rsidRDefault="00D13F46" w:rsidP="00DD398D">
                          <w:pPr>
                            <w:rPr>
                              <w:rFonts w:ascii="Georgia" w:hAnsi="Georgia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D13F46" w:rsidRDefault="00D359FF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>Accounting</w:t>
                          </w:r>
                        </w:p>
                        <w:p w:rsidR="00E31B32" w:rsidRPr="00E31B32" w:rsidRDefault="00E31B32" w:rsidP="00E31B32">
                          <w:pPr>
                            <w:spacing w:line="280" w:lineRule="exac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520301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49.2pt;margin-top:-3.2pt;width:186.1pt;height:9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WzS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" stroked="f">
              <v:textbox>
                <w:txbxContent>
                  <w:p w:rsidR="00D359FF" w:rsidRDefault="00D359FF" w:rsidP="00DD398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Business</w:t>
                    </w:r>
                  </w:p>
                  <w:p w:rsidR="00D359FF" w:rsidRPr="00430969" w:rsidRDefault="00D359FF" w:rsidP="00DD398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Management</w:t>
                    </w:r>
                  </w:p>
                  <w:p w:rsidR="00D13F46" w:rsidRPr="00D13F46" w:rsidRDefault="00D13F46" w:rsidP="00DD398D">
                    <w:pPr>
                      <w:rPr>
                        <w:rFonts w:ascii="Georgia" w:hAnsi="Georgia"/>
                        <w:b/>
                        <w:sz w:val="24"/>
                        <w:szCs w:val="24"/>
                      </w:rPr>
                    </w:pPr>
                  </w:p>
                  <w:p w:rsidR="00D13F46" w:rsidRDefault="00D359FF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>Accounting</w:t>
                    </w:r>
                  </w:p>
                  <w:p w:rsidR="00E31B32" w:rsidRPr="00E31B32" w:rsidRDefault="00E31B32" w:rsidP="00E31B32">
                    <w:pPr>
                      <w:spacing w:line="280" w:lineRule="exac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520301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1266190</wp:posOffset>
              </wp:positionH>
              <wp:positionV relativeFrom="paragraph">
                <wp:posOffset>589280</wp:posOffset>
              </wp:positionV>
              <wp:extent cx="1861820" cy="581025"/>
              <wp:effectExtent l="0" t="0" r="0" b="127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182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F46" w:rsidRDefault="00D13F46" w:rsidP="00E31B32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Program of Study:</w:t>
                          </w:r>
                        </w:p>
                        <w:p w:rsidR="00E31B32" w:rsidRPr="00430969" w:rsidRDefault="00E31B32" w:rsidP="00E31B32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CIP: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99.7pt;margin-top:46.4pt;width:146.6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" stroked="f">
              <v:textbox>
                <w:txbxContent>
                  <w:p w:rsidR="00D13F46" w:rsidRDefault="00D13F46" w:rsidP="00E31B32">
                    <w:pPr>
                      <w:jc w:val="righ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Program of Study:</w:t>
                    </w:r>
                  </w:p>
                  <w:p w:rsidR="00E31B32" w:rsidRPr="00430969" w:rsidRDefault="00E31B32" w:rsidP="00E31B32">
                    <w:pPr>
                      <w:jc w:val="righ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CIP:</w:t>
                    </w:r>
                  </w:p>
                </w:txbxContent>
              </v:textbox>
            </v:shape>
          </w:pict>
        </mc:Fallback>
      </mc:AlternateContent>
    </w:r>
    <w:r w:rsidR="00D359FF">
      <w:rPr>
        <w:noProof/>
      </w:rPr>
      <w:drawing>
        <wp:anchor distT="0" distB="0" distL="114300" distR="114300" simplePos="0" relativeHeight="251665408" behindDoc="0" locked="0" layoutInCell="1" allowOverlap="1" wp14:anchorId="66B11401" wp14:editId="32595FDA">
          <wp:simplePos x="0" y="0"/>
          <wp:positionH relativeFrom="column">
            <wp:posOffset>7068312</wp:posOffset>
          </wp:positionH>
          <wp:positionV relativeFrom="paragraph">
            <wp:posOffset>338074</wp:posOffset>
          </wp:positionV>
          <wp:extent cx="1609344" cy="878777"/>
          <wp:effectExtent l="0" t="0" r="0" b="0"/>
          <wp:wrapNone/>
          <wp:docPr id="7" name="Picture 6" descr="F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Fin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4" cy="87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2108200</wp:posOffset>
              </wp:positionH>
              <wp:positionV relativeFrom="paragraph">
                <wp:posOffset>71120</wp:posOffset>
              </wp:positionV>
              <wp:extent cx="1223010" cy="293370"/>
              <wp:effectExtent l="3175" t="4445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01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F46" w:rsidRPr="00430969" w:rsidRDefault="00D13F46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Pathway: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" o:spid="_x0000_s1028" type="#_x0000_t202" style="position:absolute;margin-left:166pt;margin-top:5.6pt;width:96.3pt;height:23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" stroked="f">
              <v:textbox style="mso-fit-shape-to-text:t">
                <w:txbxContent>
                  <w:p w:rsidR="00D13F46" w:rsidRPr="00430969" w:rsidRDefault="00D13F46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Pathway:</w:t>
                    </w:r>
                  </w:p>
                </w:txbxContent>
              </v:textbox>
            </v:shape>
          </w:pict>
        </mc:Fallback>
      </mc:AlternateContent>
    </w:r>
    <w:r w:rsidR="00D13F4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5779770</wp:posOffset>
          </wp:positionH>
          <wp:positionV relativeFrom="paragraph">
            <wp:posOffset>-233680</wp:posOffset>
          </wp:positionV>
          <wp:extent cx="2957830" cy="853440"/>
          <wp:effectExtent l="19050" t="0" r="0" b="0"/>
          <wp:wrapNone/>
          <wp:docPr id="9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7830" cy="8534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3F4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-152400</wp:posOffset>
          </wp:positionV>
          <wp:extent cx="1129030" cy="1371600"/>
          <wp:effectExtent l="19050" t="0" r="0" b="0"/>
          <wp:wrapNone/>
          <wp:docPr id="13" name="Picture 8" descr="SWIC_286U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6" descr="SWIC_286U_T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9074F"/>
    <w:multiLevelType w:val="hybridMultilevel"/>
    <w:tmpl w:val="8E34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DB"/>
    <w:rsid w:val="00016209"/>
    <w:rsid w:val="000C02BD"/>
    <w:rsid w:val="00140C3D"/>
    <w:rsid w:val="001724D1"/>
    <w:rsid w:val="00181AD2"/>
    <w:rsid w:val="001B60FB"/>
    <w:rsid w:val="002316DA"/>
    <w:rsid w:val="0029410D"/>
    <w:rsid w:val="00323A16"/>
    <w:rsid w:val="00351B21"/>
    <w:rsid w:val="00430969"/>
    <w:rsid w:val="00490DBD"/>
    <w:rsid w:val="004A4AE3"/>
    <w:rsid w:val="004C5E14"/>
    <w:rsid w:val="005250D0"/>
    <w:rsid w:val="005948E0"/>
    <w:rsid w:val="005C2439"/>
    <w:rsid w:val="005D5B03"/>
    <w:rsid w:val="006102DC"/>
    <w:rsid w:val="006B2875"/>
    <w:rsid w:val="006E59D1"/>
    <w:rsid w:val="006E6D01"/>
    <w:rsid w:val="00711021"/>
    <w:rsid w:val="00777B87"/>
    <w:rsid w:val="0078724F"/>
    <w:rsid w:val="007D5B6A"/>
    <w:rsid w:val="007E47DB"/>
    <w:rsid w:val="007E6454"/>
    <w:rsid w:val="007F25CD"/>
    <w:rsid w:val="008C045D"/>
    <w:rsid w:val="008C5EEF"/>
    <w:rsid w:val="008D615B"/>
    <w:rsid w:val="009462F8"/>
    <w:rsid w:val="00983D35"/>
    <w:rsid w:val="009A31D6"/>
    <w:rsid w:val="009A6CA7"/>
    <w:rsid w:val="009F1083"/>
    <w:rsid w:val="00AB11D3"/>
    <w:rsid w:val="00B00F0C"/>
    <w:rsid w:val="00B60220"/>
    <w:rsid w:val="00B93005"/>
    <w:rsid w:val="00BD2F51"/>
    <w:rsid w:val="00C25E49"/>
    <w:rsid w:val="00C46098"/>
    <w:rsid w:val="00CA6596"/>
    <w:rsid w:val="00CF4309"/>
    <w:rsid w:val="00D13F46"/>
    <w:rsid w:val="00D159F4"/>
    <w:rsid w:val="00D32487"/>
    <w:rsid w:val="00D359FF"/>
    <w:rsid w:val="00D64F0D"/>
    <w:rsid w:val="00DD398D"/>
    <w:rsid w:val="00E31B32"/>
    <w:rsid w:val="00EA7D9C"/>
    <w:rsid w:val="00EC7B7F"/>
    <w:rsid w:val="00ED19D4"/>
    <w:rsid w:val="00F1475C"/>
    <w:rsid w:val="00FD196D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4989D9"/>
  <w15:docId w15:val="{D8680D0A-859D-407E-BED2-ACC3F052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021"/>
  </w:style>
  <w:style w:type="paragraph" w:styleId="Footer">
    <w:name w:val="footer"/>
    <w:basedOn w:val="Normal"/>
    <w:link w:val="Foot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021"/>
  </w:style>
  <w:style w:type="character" w:styleId="Hyperlink">
    <w:name w:val="Hyperlink"/>
    <w:basedOn w:val="DefaultParagraphFont"/>
    <w:uiPriority w:val="99"/>
    <w:unhideWhenUsed/>
    <w:rsid w:val="00FD19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48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83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wic.ed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B241-857C-4F6B-B9E5-2367AD44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Illinois College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Benson, Pamela</cp:lastModifiedBy>
  <cp:revision>3</cp:revision>
  <cp:lastPrinted>2011-07-15T14:53:00Z</cp:lastPrinted>
  <dcterms:created xsi:type="dcterms:W3CDTF">2019-05-10T19:43:00Z</dcterms:created>
  <dcterms:modified xsi:type="dcterms:W3CDTF">2019-07-05T19:34:00Z</dcterms:modified>
</cp:coreProperties>
</file>