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0265" w14:textId="3F31E11A" w:rsidR="00A3201A" w:rsidRPr="00696728" w:rsidRDefault="002C3396" w:rsidP="002D79C5">
      <w:pPr>
        <w:pStyle w:val="Title"/>
        <w:spacing w:after="0"/>
        <w:rPr>
          <w:rStyle w:val="Strong"/>
          <w:color w:val="auto"/>
        </w:rPr>
      </w:pPr>
      <w:bookmarkStart w:id="0" w:name="_GoBack"/>
      <w:r w:rsidRPr="002C3396">
        <w:rPr>
          <w:rStyle w:val="Strong"/>
          <w:noProof/>
        </w:rPr>
        <w:drawing>
          <wp:anchor distT="0" distB="0" distL="114300" distR="114300" simplePos="0" relativeHeight="251662336" behindDoc="1" locked="0" layoutInCell="1" allowOverlap="1" wp14:anchorId="7681035E" wp14:editId="250D8E49">
            <wp:simplePos x="0" y="0"/>
            <wp:positionH relativeFrom="column">
              <wp:posOffset>-60960</wp:posOffset>
            </wp:positionH>
            <wp:positionV relativeFrom="paragraph">
              <wp:posOffset>0</wp:posOffset>
            </wp:positionV>
            <wp:extent cx="792480" cy="792480"/>
            <wp:effectExtent l="0" t="0" r="7620" b="7620"/>
            <wp:wrapTight wrapText="bothSides">
              <wp:wrapPolygon edited="0">
                <wp:start x="0" y="0"/>
                <wp:lineTo x="0" y="21288"/>
                <wp:lineTo x="21288" y="21288"/>
                <wp:lineTo x="21288" y="0"/>
                <wp:lineTo x="0" y="0"/>
              </wp:wrapPolygon>
            </wp:wrapTight>
            <wp:docPr id="2" name="Picture 1"/>
            <wp:cNvGraphicFramePr/>
            <a:graphic xmlns:a="http://schemas.openxmlformats.org/drawingml/2006/main">
              <a:graphicData uri="http://schemas.openxmlformats.org/drawingml/2006/picture">
                <pic:pic xmlns:pic="http://schemas.openxmlformats.org/drawingml/2006/picture">
                  <pic:nvPicPr>
                    <pic:cNvPr id="0" name="SWIC_MONO_T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A3201A">
        <w:rPr>
          <w:rStyle w:val="Strong"/>
        </w:rPr>
        <w:tab/>
      </w:r>
      <w:r w:rsidR="00A3201A" w:rsidRPr="00696728">
        <w:rPr>
          <w:rStyle w:val="Strong"/>
          <w:color w:val="auto"/>
        </w:rPr>
        <w:t>Success Center Guidelines for</w:t>
      </w:r>
    </w:p>
    <w:bookmarkEnd w:id="0"/>
    <w:p w14:paraId="648903CC" w14:textId="5EB28533" w:rsidR="00A3201A" w:rsidRPr="002D79C5" w:rsidRDefault="00A3201A" w:rsidP="002D79C5">
      <w:pPr>
        <w:spacing w:after="0" w:line="240" w:lineRule="auto"/>
        <w:rPr>
          <w:rStyle w:val="Strong"/>
          <w:rFonts w:asciiTheme="majorHAnsi" w:hAnsiTheme="majorHAnsi"/>
          <w:sz w:val="52"/>
          <w:szCs w:val="52"/>
        </w:rPr>
      </w:pPr>
      <w:r w:rsidRPr="00696728">
        <w:rPr>
          <w:rStyle w:val="Strong"/>
        </w:rPr>
        <w:tab/>
      </w:r>
      <w:r w:rsidR="002D79C5" w:rsidRPr="002D79C5">
        <w:rPr>
          <w:rStyle w:val="Strong"/>
          <w:rFonts w:asciiTheme="majorHAnsi" w:hAnsiTheme="majorHAnsi"/>
        </w:rPr>
        <w:t xml:space="preserve">  </w:t>
      </w:r>
      <w:r w:rsidRPr="002D79C5">
        <w:rPr>
          <w:rStyle w:val="Strong"/>
          <w:rFonts w:asciiTheme="majorHAnsi" w:hAnsiTheme="majorHAnsi"/>
          <w:sz w:val="52"/>
          <w:szCs w:val="52"/>
        </w:rPr>
        <w:t>APA</w:t>
      </w:r>
      <w:r w:rsidR="0041625E" w:rsidRPr="002D79C5">
        <w:rPr>
          <w:rStyle w:val="Strong"/>
          <w:rFonts w:asciiTheme="majorHAnsi" w:hAnsiTheme="majorHAnsi"/>
          <w:sz w:val="52"/>
          <w:szCs w:val="52"/>
        </w:rPr>
        <w:t xml:space="preserve"> </w:t>
      </w:r>
      <w:r w:rsidRPr="002D79C5">
        <w:rPr>
          <w:rStyle w:val="Strong"/>
          <w:rFonts w:asciiTheme="majorHAnsi" w:hAnsiTheme="majorHAnsi"/>
          <w:sz w:val="52"/>
          <w:szCs w:val="52"/>
        </w:rPr>
        <w:t xml:space="preserve">Style Citations - </w:t>
      </w:r>
      <w:r w:rsidR="601CC9F6" w:rsidRPr="002D79C5">
        <w:rPr>
          <w:rStyle w:val="Strong"/>
          <w:rFonts w:asciiTheme="majorHAnsi" w:hAnsiTheme="majorHAnsi"/>
          <w:sz w:val="52"/>
          <w:szCs w:val="52"/>
        </w:rPr>
        <w:t>7</w:t>
      </w:r>
      <w:r w:rsidR="601CC9F6" w:rsidRPr="002D79C5">
        <w:rPr>
          <w:rStyle w:val="Strong"/>
          <w:rFonts w:asciiTheme="majorHAnsi" w:hAnsiTheme="majorHAnsi"/>
          <w:sz w:val="52"/>
          <w:szCs w:val="52"/>
          <w:vertAlign w:val="superscript"/>
        </w:rPr>
        <w:t>th</w:t>
      </w:r>
      <w:r w:rsidR="601CC9F6" w:rsidRPr="002D79C5">
        <w:rPr>
          <w:rStyle w:val="Strong"/>
          <w:rFonts w:asciiTheme="majorHAnsi" w:hAnsiTheme="majorHAnsi"/>
          <w:sz w:val="52"/>
          <w:szCs w:val="52"/>
        </w:rPr>
        <w:t xml:space="preserve"> Edition</w:t>
      </w:r>
    </w:p>
    <w:p w14:paraId="28E9D5C2" w14:textId="77777777" w:rsidR="00A31F08" w:rsidRDefault="00A31F08" w:rsidP="009A2F75">
      <w:pPr>
        <w:spacing w:after="120" w:line="240" w:lineRule="auto"/>
        <w:ind w:left="2160"/>
        <w:contextualSpacing/>
        <w:rPr>
          <w:b/>
          <w:sz w:val="16"/>
          <w:szCs w:val="16"/>
        </w:rPr>
      </w:pPr>
    </w:p>
    <w:p w14:paraId="76810268" w14:textId="2A055064" w:rsidR="00A3201A" w:rsidRPr="00902C02" w:rsidRDefault="00801B13" w:rsidP="009A2F75">
      <w:pPr>
        <w:spacing w:after="120" w:line="240" w:lineRule="auto"/>
        <w:ind w:left="2160"/>
        <w:contextualSpacing/>
        <w:rPr>
          <w:b/>
          <w:sz w:val="16"/>
          <w:szCs w:val="16"/>
        </w:rPr>
      </w:pPr>
      <w:r w:rsidRPr="00902C02">
        <w:rPr>
          <w:b/>
          <w:sz w:val="16"/>
          <w:szCs w:val="16"/>
        </w:rPr>
        <w:t xml:space="preserve">For additional examples of APA citations, see an English Specialist at the Success Center to check out the APA Publication </w:t>
      </w:r>
      <w:r w:rsidR="0019144D" w:rsidRPr="00902C02">
        <w:rPr>
          <w:b/>
          <w:sz w:val="16"/>
          <w:szCs w:val="16"/>
        </w:rPr>
        <w:t xml:space="preserve">Manual </w:t>
      </w:r>
      <w:r w:rsidRPr="00902C02">
        <w:rPr>
          <w:b/>
          <w:sz w:val="16"/>
          <w:szCs w:val="16"/>
        </w:rPr>
        <w:t xml:space="preserve">or visit the American Psychological Association website:  </w:t>
      </w:r>
      <w:r w:rsidR="009A2F75">
        <w:rPr>
          <w:b/>
          <w:sz w:val="16"/>
          <w:szCs w:val="16"/>
        </w:rPr>
        <w:t>http://www.apa.org</w:t>
      </w:r>
      <w:r w:rsidRPr="00902C02">
        <w:rPr>
          <w:b/>
          <w:sz w:val="16"/>
          <w:szCs w:val="16"/>
        </w:rPr>
        <w:t>.</w:t>
      </w:r>
    </w:p>
    <w:p w14:paraId="76810269" w14:textId="77777777" w:rsidR="00341A61" w:rsidRPr="00341A61" w:rsidRDefault="00341A61" w:rsidP="0004069D">
      <w:pPr>
        <w:contextualSpacing/>
        <w:jc w:val="center"/>
        <w:rPr>
          <w:sz w:val="16"/>
          <w:szCs w:val="16"/>
        </w:rPr>
      </w:pPr>
    </w:p>
    <w:tbl>
      <w:tblPr>
        <w:tblStyle w:val="TableGrid"/>
        <w:tblW w:w="9720" w:type="dxa"/>
        <w:tblInd w:w="-5" w:type="dxa"/>
        <w:tblLayout w:type="fixed"/>
        <w:tblLook w:val="04A0" w:firstRow="1" w:lastRow="0" w:firstColumn="1" w:lastColumn="0" w:noHBand="0" w:noVBand="1"/>
      </w:tblPr>
      <w:tblGrid>
        <w:gridCol w:w="1710"/>
        <w:gridCol w:w="2250"/>
        <w:gridCol w:w="5760"/>
      </w:tblGrid>
      <w:tr w:rsidR="00A3201A" w14:paraId="7681026D" w14:textId="77777777" w:rsidTr="0040338B">
        <w:trPr>
          <w:trHeight w:val="305"/>
        </w:trPr>
        <w:tc>
          <w:tcPr>
            <w:tcW w:w="1710" w:type="dxa"/>
            <w:shd w:val="clear" w:color="auto" w:fill="000000" w:themeFill="text1"/>
          </w:tcPr>
          <w:p w14:paraId="7681026A" w14:textId="3E756AB5" w:rsidR="00A3201A" w:rsidRPr="00D10C4D" w:rsidRDefault="00131C6F" w:rsidP="00DC71E7">
            <w:pPr>
              <w:jc w:val="center"/>
              <w:rPr>
                <w:rFonts w:cstheme="minorHAnsi"/>
                <w:color w:val="FFFFFF" w:themeColor="background1"/>
              </w:rPr>
            </w:pPr>
            <w:r>
              <w:rPr>
                <w:rFonts w:cstheme="minorHAnsi"/>
                <w:color w:val="FFFFFF" w:themeColor="background1"/>
              </w:rPr>
              <w:t>Online Source</w:t>
            </w:r>
          </w:p>
        </w:tc>
        <w:tc>
          <w:tcPr>
            <w:tcW w:w="2250" w:type="dxa"/>
            <w:shd w:val="clear" w:color="auto" w:fill="000000" w:themeFill="text1"/>
          </w:tcPr>
          <w:p w14:paraId="7681026B" w14:textId="77777777" w:rsidR="00A3201A" w:rsidRPr="00D10C4D" w:rsidRDefault="00A3201A" w:rsidP="00DC71E7">
            <w:pPr>
              <w:jc w:val="center"/>
              <w:rPr>
                <w:rFonts w:cstheme="minorHAnsi"/>
                <w:color w:val="FFFFFF" w:themeColor="background1"/>
              </w:rPr>
            </w:pPr>
            <w:r w:rsidRPr="00D10C4D">
              <w:rPr>
                <w:rFonts w:cstheme="minorHAnsi"/>
                <w:color w:val="FFFFFF" w:themeColor="background1"/>
              </w:rPr>
              <w:t>Parenthetical Citation</w:t>
            </w:r>
          </w:p>
        </w:tc>
        <w:tc>
          <w:tcPr>
            <w:tcW w:w="5760" w:type="dxa"/>
            <w:shd w:val="clear" w:color="auto" w:fill="000000" w:themeFill="text1"/>
          </w:tcPr>
          <w:p w14:paraId="7681026C" w14:textId="77777777" w:rsidR="00A3201A" w:rsidRPr="00D10C4D" w:rsidRDefault="00364176" w:rsidP="00DC71E7">
            <w:pPr>
              <w:jc w:val="center"/>
              <w:rPr>
                <w:rFonts w:cstheme="minorHAnsi"/>
                <w:color w:val="FFFFFF" w:themeColor="background1"/>
              </w:rPr>
            </w:pPr>
            <w:r w:rsidRPr="00D10C4D">
              <w:rPr>
                <w:rFonts w:cstheme="minorHAnsi"/>
                <w:color w:val="FFFFFF" w:themeColor="background1"/>
              </w:rPr>
              <w:t>References</w:t>
            </w:r>
          </w:p>
        </w:tc>
      </w:tr>
      <w:tr w:rsidR="00B278D6" w:rsidRPr="00766270" w14:paraId="76810273" w14:textId="77777777" w:rsidTr="0040338B">
        <w:tc>
          <w:tcPr>
            <w:tcW w:w="1710" w:type="dxa"/>
            <w:shd w:val="clear" w:color="auto" w:fill="D9D9D9" w:themeFill="background1" w:themeFillShade="D9"/>
          </w:tcPr>
          <w:p w14:paraId="7681026E" w14:textId="17D6208F" w:rsidR="00B278D6" w:rsidRPr="00D10C4D" w:rsidRDefault="00B366FB" w:rsidP="00B366FB">
            <w:pPr>
              <w:rPr>
                <w:rFonts w:cstheme="minorHAnsi"/>
                <w:b/>
              </w:rPr>
            </w:pPr>
            <w:r w:rsidRPr="00D10C4D">
              <w:rPr>
                <w:rFonts w:cstheme="minorHAnsi"/>
                <w:b/>
              </w:rPr>
              <w:t>Website documents and other online sources</w:t>
            </w:r>
          </w:p>
        </w:tc>
        <w:tc>
          <w:tcPr>
            <w:tcW w:w="2250" w:type="dxa"/>
            <w:shd w:val="clear" w:color="auto" w:fill="D9D9D9" w:themeFill="background1" w:themeFillShade="D9"/>
          </w:tcPr>
          <w:p w14:paraId="3202023E" w14:textId="77777777" w:rsidR="00B278D6" w:rsidRPr="00D10C4D" w:rsidRDefault="00B278D6" w:rsidP="00B278D6">
            <w:pPr>
              <w:rPr>
                <w:rFonts w:cstheme="minorHAnsi"/>
                <w:b/>
              </w:rPr>
            </w:pPr>
            <w:r w:rsidRPr="00D10C4D">
              <w:rPr>
                <w:rFonts w:cstheme="minorHAnsi"/>
                <w:b/>
              </w:rPr>
              <w:t>General format:</w:t>
            </w:r>
          </w:p>
          <w:p w14:paraId="76810270" w14:textId="121CE243" w:rsidR="00B278D6" w:rsidRPr="00D10C4D" w:rsidRDefault="00B278D6" w:rsidP="00B278D6">
            <w:pPr>
              <w:rPr>
                <w:rFonts w:cstheme="minorHAnsi"/>
              </w:rPr>
            </w:pPr>
            <w:r w:rsidRPr="00D10C4D">
              <w:rPr>
                <w:rFonts w:cstheme="minorHAnsi"/>
              </w:rPr>
              <w:t xml:space="preserve">(Author Last Name, OR Title, Year) (Author Last Name, OR Title, Year, </w:t>
            </w:r>
            <w:r w:rsidRPr="00D10C4D">
              <w:rPr>
                <w:rFonts w:cstheme="minorHAnsi"/>
                <w:b/>
              </w:rPr>
              <w:t>p. # OR para. #</w:t>
            </w:r>
            <w:r w:rsidRPr="00D10C4D">
              <w:rPr>
                <w:rFonts w:cstheme="minorHAnsi"/>
              </w:rPr>
              <w:t>).</w:t>
            </w:r>
            <w:r w:rsidRPr="00D10C4D">
              <w:rPr>
                <w:rFonts w:cstheme="minorHAnsi"/>
                <w:b/>
              </w:rPr>
              <w:t xml:space="preserve"> [for direct quotes]</w:t>
            </w:r>
          </w:p>
        </w:tc>
        <w:tc>
          <w:tcPr>
            <w:tcW w:w="5760" w:type="dxa"/>
            <w:shd w:val="clear" w:color="auto" w:fill="D9D9D9" w:themeFill="background1" w:themeFillShade="D9"/>
          </w:tcPr>
          <w:p w14:paraId="7920E0BB" w14:textId="77777777" w:rsidR="00B278D6" w:rsidRPr="00D10C4D" w:rsidRDefault="00B278D6" w:rsidP="00B278D6">
            <w:pPr>
              <w:rPr>
                <w:rFonts w:cstheme="minorHAnsi"/>
                <w:b/>
              </w:rPr>
            </w:pPr>
            <w:r w:rsidRPr="00D10C4D">
              <w:rPr>
                <w:rFonts w:cstheme="minorHAnsi"/>
                <w:b/>
              </w:rPr>
              <w:t xml:space="preserve">General format (include available elements):  </w:t>
            </w:r>
          </w:p>
          <w:p w14:paraId="7D5A4F34" w14:textId="77777777" w:rsidR="00B278D6" w:rsidRPr="00D10C4D" w:rsidRDefault="00B278D6" w:rsidP="00B278D6">
            <w:pPr>
              <w:ind w:left="432" w:hanging="432"/>
              <w:rPr>
                <w:rFonts w:cstheme="minorHAnsi"/>
              </w:rPr>
            </w:pPr>
            <w:r w:rsidRPr="00D10C4D">
              <w:rPr>
                <w:rFonts w:cstheme="minorHAnsi"/>
              </w:rPr>
              <w:t>Author (if known), corporate author or screen name.  Last updated (if not known, put</w:t>
            </w:r>
            <w:r w:rsidRPr="00D10C4D">
              <w:rPr>
                <w:rFonts w:cstheme="minorHAnsi"/>
                <w:b/>
              </w:rPr>
              <w:t xml:space="preserve"> n.d</w:t>
            </w:r>
            <w:r w:rsidRPr="00D10C4D">
              <w:rPr>
                <w:rFonts w:cstheme="minorHAnsi"/>
              </w:rPr>
              <w:t xml:space="preserve">.) </w:t>
            </w:r>
            <w:r w:rsidRPr="00D10C4D">
              <w:rPr>
                <w:rFonts w:cstheme="minorHAnsi"/>
                <w:i/>
              </w:rPr>
              <w:t xml:space="preserve">Title of specific document.  </w:t>
            </w:r>
            <w:r w:rsidRPr="00D10C4D">
              <w:rPr>
                <w:rFonts w:cstheme="minorHAnsi"/>
                <w:b/>
              </w:rPr>
              <w:t>Retrieved</w:t>
            </w:r>
            <w:r w:rsidRPr="00D10C4D">
              <w:rPr>
                <w:rFonts w:cstheme="minorHAnsi"/>
              </w:rPr>
              <w:t xml:space="preserve">, retrieval date, </w:t>
            </w:r>
            <w:r w:rsidRPr="00D10C4D">
              <w:rPr>
                <w:rFonts w:cstheme="minorHAnsi"/>
                <w:b/>
              </w:rPr>
              <w:t>from</w:t>
            </w:r>
            <w:r w:rsidRPr="00D10C4D">
              <w:rPr>
                <w:rFonts w:cstheme="minorHAnsi"/>
              </w:rPr>
              <w:t xml:space="preserve"> URL.</w:t>
            </w:r>
          </w:p>
          <w:p w14:paraId="76810272" w14:textId="01082F1B" w:rsidR="00B278D6" w:rsidRPr="00D10C4D" w:rsidRDefault="00B278D6" w:rsidP="00B278D6">
            <w:pPr>
              <w:spacing w:line="276" w:lineRule="auto"/>
              <w:ind w:left="346" w:hanging="346"/>
              <w:rPr>
                <w:rFonts w:cstheme="minorHAnsi"/>
              </w:rPr>
            </w:pPr>
            <w:r w:rsidRPr="00D10C4D">
              <w:rPr>
                <w:rFonts w:cstheme="minorHAnsi"/>
              </w:rPr>
              <w:t xml:space="preserve">When citing an entire Web site, give the </w:t>
            </w:r>
            <w:r w:rsidR="00AC0606">
              <w:rPr>
                <w:rFonts w:cstheme="minorHAnsi"/>
              </w:rPr>
              <w:t>URL</w:t>
            </w:r>
            <w:r w:rsidRPr="00D10C4D">
              <w:rPr>
                <w:rFonts w:cstheme="minorHAnsi"/>
              </w:rPr>
              <w:t xml:space="preserve"> of the site only</w:t>
            </w:r>
            <w:r w:rsidR="00131C6F">
              <w:rPr>
                <w:rFonts w:cstheme="minorHAnsi"/>
              </w:rPr>
              <w:t xml:space="preserve"> on the reference page.</w:t>
            </w:r>
          </w:p>
        </w:tc>
      </w:tr>
      <w:tr w:rsidR="00B366FB" w:rsidRPr="00766270" w14:paraId="4D95347B" w14:textId="77777777" w:rsidTr="0040338B">
        <w:tc>
          <w:tcPr>
            <w:tcW w:w="1710" w:type="dxa"/>
            <w:shd w:val="clear" w:color="auto" w:fill="auto"/>
          </w:tcPr>
          <w:p w14:paraId="5B0FF89A" w14:textId="2E7CD7E3" w:rsidR="00B366FB" w:rsidRPr="00D10C4D" w:rsidRDefault="00B366FB" w:rsidP="00B366FB">
            <w:pPr>
              <w:rPr>
                <w:rFonts w:cstheme="minorHAnsi"/>
                <w:b/>
              </w:rPr>
            </w:pPr>
            <w:r w:rsidRPr="00D10C4D">
              <w:rPr>
                <w:rFonts w:cstheme="minorHAnsi"/>
                <w:b/>
              </w:rPr>
              <w:t>Website page</w:t>
            </w:r>
          </w:p>
        </w:tc>
        <w:tc>
          <w:tcPr>
            <w:tcW w:w="2250" w:type="dxa"/>
            <w:shd w:val="clear" w:color="auto" w:fill="auto"/>
          </w:tcPr>
          <w:p w14:paraId="0EC1191F" w14:textId="43DF8CC2" w:rsidR="00B366FB" w:rsidRPr="00D10C4D" w:rsidRDefault="0067643B" w:rsidP="00B278D6">
            <w:pPr>
              <w:rPr>
                <w:rFonts w:cstheme="minorHAnsi"/>
              </w:rPr>
            </w:pPr>
            <w:r w:rsidRPr="00D10C4D">
              <w:rPr>
                <w:rFonts w:cstheme="minorHAnsi"/>
              </w:rPr>
              <w:t>(Roberts, 2007).</w:t>
            </w:r>
          </w:p>
        </w:tc>
        <w:tc>
          <w:tcPr>
            <w:tcW w:w="5760" w:type="dxa"/>
            <w:shd w:val="clear" w:color="auto" w:fill="auto"/>
          </w:tcPr>
          <w:p w14:paraId="20ED6054" w14:textId="33D683B8" w:rsidR="00B366FB" w:rsidRPr="00D10C4D" w:rsidRDefault="002540CF" w:rsidP="002115C4">
            <w:pPr>
              <w:ind w:left="720" w:hanging="720"/>
              <w:rPr>
                <w:rFonts w:cstheme="minorHAnsi"/>
              </w:rPr>
            </w:pPr>
            <w:r w:rsidRPr="00D10C4D">
              <w:rPr>
                <w:rFonts w:cstheme="minorHAnsi"/>
              </w:rPr>
              <w:t>Roberts, Michael (2007). Wild nature: Alaskan Animals. Retrieved April 3, 2016, from http://www.natureresources.com</w:t>
            </w:r>
          </w:p>
        </w:tc>
      </w:tr>
      <w:tr w:rsidR="00B278D6" w:rsidRPr="00766270" w14:paraId="4BC845F6" w14:textId="77777777" w:rsidTr="0040338B">
        <w:tc>
          <w:tcPr>
            <w:tcW w:w="1710" w:type="dxa"/>
            <w:shd w:val="clear" w:color="auto" w:fill="auto"/>
          </w:tcPr>
          <w:p w14:paraId="4AE01105" w14:textId="349D6065" w:rsidR="00B278D6" w:rsidRPr="00D10C4D" w:rsidRDefault="00B366FB" w:rsidP="00B278D6">
            <w:pPr>
              <w:rPr>
                <w:rFonts w:cstheme="minorHAnsi"/>
                <w:b/>
              </w:rPr>
            </w:pPr>
            <w:r w:rsidRPr="00D10C4D">
              <w:rPr>
                <w:rFonts w:cstheme="minorHAnsi"/>
                <w:b/>
              </w:rPr>
              <w:t>Website page</w:t>
            </w:r>
          </w:p>
          <w:p w14:paraId="711F48C9" w14:textId="76C42C28" w:rsidR="00B278D6" w:rsidRPr="00D10C4D" w:rsidRDefault="00B278D6" w:rsidP="00B278D6">
            <w:pPr>
              <w:rPr>
                <w:rFonts w:cstheme="minorHAnsi"/>
                <w:b/>
              </w:rPr>
            </w:pPr>
            <w:r w:rsidRPr="00D10C4D">
              <w:rPr>
                <w:rFonts w:cstheme="minorHAnsi"/>
                <w:b/>
              </w:rPr>
              <w:t>(</w:t>
            </w:r>
            <w:r w:rsidR="00B366FB" w:rsidRPr="00D10C4D">
              <w:rPr>
                <w:rFonts w:cstheme="minorHAnsi"/>
                <w:b/>
              </w:rPr>
              <w:t>no author)</w:t>
            </w:r>
          </w:p>
        </w:tc>
        <w:tc>
          <w:tcPr>
            <w:tcW w:w="2250" w:type="dxa"/>
            <w:shd w:val="clear" w:color="auto" w:fill="auto"/>
          </w:tcPr>
          <w:p w14:paraId="58383EAE" w14:textId="5ADC3A78" w:rsidR="00B278D6" w:rsidRPr="00D10C4D" w:rsidRDefault="00B278D6" w:rsidP="00B278D6">
            <w:pPr>
              <w:rPr>
                <w:rFonts w:cstheme="minorHAnsi"/>
                <w:b/>
              </w:rPr>
            </w:pPr>
            <w:r w:rsidRPr="00D10C4D">
              <w:rPr>
                <w:rFonts w:cstheme="minorHAnsi"/>
              </w:rPr>
              <w:t>(New child, 2001, para. 3).</w:t>
            </w:r>
          </w:p>
        </w:tc>
        <w:tc>
          <w:tcPr>
            <w:tcW w:w="5760" w:type="dxa"/>
            <w:shd w:val="clear" w:color="auto" w:fill="auto"/>
          </w:tcPr>
          <w:p w14:paraId="00C97633" w14:textId="4DBBE15D" w:rsidR="00B278D6" w:rsidRPr="00D10C4D" w:rsidRDefault="00B278D6" w:rsidP="002115C4">
            <w:pPr>
              <w:ind w:left="720" w:hanging="720"/>
              <w:rPr>
                <w:rFonts w:cstheme="minorHAnsi"/>
                <w:b/>
              </w:rPr>
            </w:pPr>
            <w:r w:rsidRPr="00D10C4D">
              <w:rPr>
                <w:rFonts w:cstheme="minorHAnsi"/>
              </w:rPr>
              <w:t>New child vaccine gets finding boost. (2001). Retrieved March 21, 2001, from http://www.apa.org/pi/wpo/sexualization.html</w:t>
            </w:r>
          </w:p>
        </w:tc>
      </w:tr>
      <w:tr w:rsidR="00B366FB" w:rsidRPr="00766270" w14:paraId="172DFBE8" w14:textId="77777777" w:rsidTr="0040338B">
        <w:tc>
          <w:tcPr>
            <w:tcW w:w="1710" w:type="dxa"/>
            <w:shd w:val="clear" w:color="auto" w:fill="auto"/>
          </w:tcPr>
          <w:p w14:paraId="2BEAB8F4" w14:textId="1535BF1F" w:rsidR="00B366FB" w:rsidRPr="00D10C4D" w:rsidRDefault="00B366FB" w:rsidP="00B278D6">
            <w:pPr>
              <w:rPr>
                <w:rFonts w:cstheme="minorHAnsi"/>
                <w:b/>
              </w:rPr>
            </w:pPr>
            <w:r w:rsidRPr="00D10C4D">
              <w:rPr>
                <w:rFonts w:cstheme="minorHAnsi"/>
                <w:b/>
              </w:rPr>
              <w:t>Entire website</w:t>
            </w:r>
          </w:p>
        </w:tc>
        <w:tc>
          <w:tcPr>
            <w:tcW w:w="2250" w:type="dxa"/>
            <w:shd w:val="clear" w:color="auto" w:fill="auto"/>
          </w:tcPr>
          <w:p w14:paraId="66C62B8D" w14:textId="3CD5AF34" w:rsidR="00B366FB" w:rsidRPr="00D10C4D" w:rsidRDefault="002540CF" w:rsidP="00B278D6">
            <w:pPr>
              <w:rPr>
                <w:rFonts w:cstheme="minorHAnsi"/>
              </w:rPr>
            </w:pPr>
            <w:r w:rsidRPr="00D10C4D">
              <w:rPr>
                <w:rFonts w:cstheme="minorHAnsi"/>
              </w:rPr>
              <w:t>(Smith, 2014).</w:t>
            </w:r>
          </w:p>
        </w:tc>
        <w:tc>
          <w:tcPr>
            <w:tcW w:w="5760" w:type="dxa"/>
            <w:shd w:val="clear" w:color="auto" w:fill="auto"/>
          </w:tcPr>
          <w:p w14:paraId="5B81A1EE" w14:textId="07A76F1D" w:rsidR="00B366FB" w:rsidRPr="00D10C4D" w:rsidRDefault="002540CF" w:rsidP="002540CF">
            <w:pPr>
              <w:ind w:left="720" w:hanging="720"/>
              <w:rPr>
                <w:rFonts w:cstheme="minorHAnsi"/>
              </w:rPr>
            </w:pPr>
            <w:r w:rsidRPr="00D10C4D">
              <w:rPr>
                <w:rFonts w:cstheme="minorHAnsi"/>
              </w:rPr>
              <w:t>Smith, Drake (2009). United Feminist Alliance. Retrieved October 7, 2017, from http://www.ufa.com</w:t>
            </w:r>
          </w:p>
        </w:tc>
      </w:tr>
      <w:tr w:rsidR="00B366FB" w:rsidRPr="00766270" w14:paraId="23CA5C18" w14:textId="77777777" w:rsidTr="0040338B">
        <w:tc>
          <w:tcPr>
            <w:tcW w:w="1710" w:type="dxa"/>
            <w:shd w:val="clear" w:color="auto" w:fill="auto"/>
          </w:tcPr>
          <w:p w14:paraId="5CD05DBA" w14:textId="77777777" w:rsidR="00B366FB" w:rsidRPr="00D10C4D" w:rsidRDefault="00B366FB" w:rsidP="00B278D6">
            <w:pPr>
              <w:rPr>
                <w:rFonts w:cstheme="minorHAnsi"/>
                <w:b/>
              </w:rPr>
            </w:pPr>
            <w:r w:rsidRPr="00D10C4D">
              <w:rPr>
                <w:rFonts w:cstheme="minorHAnsi"/>
                <w:b/>
              </w:rPr>
              <w:t>Entire website</w:t>
            </w:r>
          </w:p>
          <w:p w14:paraId="715E0159" w14:textId="5CF9A4DC" w:rsidR="00B366FB" w:rsidRPr="00D10C4D" w:rsidRDefault="00B366FB" w:rsidP="00B278D6">
            <w:pPr>
              <w:rPr>
                <w:rFonts w:cstheme="minorHAnsi"/>
                <w:b/>
              </w:rPr>
            </w:pPr>
            <w:r w:rsidRPr="00D10C4D">
              <w:rPr>
                <w:rFonts w:cstheme="minorHAnsi"/>
                <w:b/>
              </w:rPr>
              <w:t>(no author or editor)</w:t>
            </w:r>
          </w:p>
        </w:tc>
        <w:tc>
          <w:tcPr>
            <w:tcW w:w="2250" w:type="dxa"/>
            <w:shd w:val="clear" w:color="auto" w:fill="auto"/>
          </w:tcPr>
          <w:p w14:paraId="3E66B3AF" w14:textId="4782896C" w:rsidR="00B366FB" w:rsidRPr="00D10C4D" w:rsidRDefault="00D10C4D" w:rsidP="00B278D6">
            <w:pPr>
              <w:rPr>
                <w:rFonts w:cstheme="minorHAnsi"/>
              </w:rPr>
            </w:pPr>
            <w:r w:rsidRPr="00D10C4D">
              <w:rPr>
                <w:rFonts w:cstheme="minorHAnsi"/>
              </w:rPr>
              <w:t>(Purdue OWL, 2019).</w:t>
            </w:r>
          </w:p>
        </w:tc>
        <w:tc>
          <w:tcPr>
            <w:tcW w:w="5760" w:type="dxa"/>
            <w:shd w:val="clear" w:color="auto" w:fill="auto"/>
          </w:tcPr>
          <w:p w14:paraId="05082043" w14:textId="615FB00F" w:rsidR="00B366FB" w:rsidRPr="00D10C4D" w:rsidRDefault="00D10C4D" w:rsidP="002115C4">
            <w:pPr>
              <w:ind w:left="720" w:hanging="720"/>
              <w:rPr>
                <w:rFonts w:cstheme="minorHAnsi"/>
              </w:rPr>
            </w:pPr>
            <w:r w:rsidRPr="00D10C4D">
              <w:rPr>
                <w:rFonts w:cstheme="minorHAnsi"/>
              </w:rPr>
              <w:t>The Purdue OWL Family of Sites, 2019. Retrieved September 12, 2013, from http://www.purdue.owl.com</w:t>
            </w:r>
          </w:p>
        </w:tc>
      </w:tr>
      <w:tr w:rsidR="00EA778C" w:rsidRPr="00766270" w14:paraId="03C63EF8" w14:textId="77777777" w:rsidTr="0040338B">
        <w:tc>
          <w:tcPr>
            <w:tcW w:w="1710" w:type="dxa"/>
            <w:shd w:val="clear" w:color="auto" w:fill="auto"/>
          </w:tcPr>
          <w:p w14:paraId="04496C08" w14:textId="77777777" w:rsidR="00EA778C" w:rsidRPr="00B366FB" w:rsidRDefault="00EA778C" w:rsidP="00EA778C">
            <w:pPr>
              <w:rPr>
                <w:rFonts w:cstheme="minorHAnsi"/>
                <w:b/>
              </w:rPr>
            </w:pPr>
            <w:r w:rsidRPr="00B366FB">
              <w:rPr>
                <w:rFonts w:cstheme="minorHAnsi"/>
                <w:b/>
              </w:rPr>
              <w:t>Online posting</w:t>
            </w:r>
          </w:p>
          <w:p w14:paraId="0DCBC133" w14:textId="30728D7B" w:rsidR="00EA778C" w:rsidRPr="00D10C4D" w:rsidRDefault="00EA778C" w:rsidP="002115C4">
            <w:pPr>
              <w:rPr>
                <w:rFonts w:eastAsiaTheme="minorHAnsi" w:cstheme="minorHAnsi"/>
                <w:b/>
              </w:rPr>
            </w:pPr>
            <w:r w:rsidRPr="00D10C4D">
              <w:rPr>
                <w:rFonts w:eastAsiaTheme="minorHAnsi" w:cstheme="minorHAnsi"/>
                <w:b/>
              </w:rPr>
              <w:t xml:space="preserve">(Post to a </w:t>
            </w:r>
            <w:r w:rsidR="002115C4" w:rsidRPr="00D10C4D">
              <w:rPr>
                <w:rFonts w:eastAsiaTheme="minorHAnsi" w:cstheme="minorHAnsi"/>
                <w:b/>
              </w:rPr>
              <w:t xml:space="preserve">social media </w:t>
            </w:r>
            <w:r w:rsidRPr="00D10C4D">
              <w:rPr>
                <w:rFonts w:eastAsiaTheme="minorHAnsi" w:cstheme="minorHAnsi"/>
                <w:b/>
              </w:rPr>
              <w:t>forum,</w:t>
            </w:r>
            <w:r w:rsidR="002115C4" w:rsidRPr="00D10C4D">
              <w:rPr>
                <w:rFonts w:eastAsiaTheme="minorHAnsi" w:cstheme="minorHAnsi"/>
                <w:b/>
              </w:rPr>
              <w:t xml:space="preserve"> discussion group,</w:t>
            </w:r>
            <w:r w:rsidRPr="00D10C4D">
              <w:rPr>
                <w:rFonts w:eastAsiaTheme="minorHAnsi" w:cstheme="minorHAnsi"/>
                <w:b/>
              </w:rPr>
              <w:t xml:space="preserve"> etc.)</w:t>
            </w:r>
          </w:p>
        </w:tc>
        <w:tc>
          <w:tcPr>
            <w:tcW w:w="2250" w:type="dxa"/>
            <w:shd w:val="clear" w:color="auto" w:fill="auto"/>
          </w:tcPr>
          <w:p w14:paraId="5CBF6A83" w14:textId="37DCB3B4" w:rsidR="00EA778C" w:rsidRPr="00D10C4D" w:rsidRDefault="00EA778C" w:rsidP="00EA778C">
            <w:pPr>
              <w:rPr>
                <w:rFonts w:cstheme="minorHAnsi"/>
              </w:rPr>
            </w:pPr>
            <w:r w:rsidRPr="00D10C4D">
              <w:rPr>
                <w:rFonts w:cstheme="minorHAnsi"/>
              </w:rPr>
              <w:t>(Jones, 2001).</w:t>
            </w:r>
          </w:p>
        </w:tc>
        <w:tc>
          <w:tcPr>
            <w:tcW w:w="5760" w:type="dxa"/>
            <w:shd w:val="clear" w:color="auto" w:fill="auto"/>
          </w:tcPr>
          <w:p w14:paraId="36660B24" w14:textId="28E6C34E" w:rsidR="00EA778C" w:rsidRPr="00D10C4D" w:rsidRDefault="00EA778C" w:rsidP="002115C4">
            <w:pPr>
              <w:ind w:left="720" w:hanging="720"/>
              <w:rPr>
                <w:rFonts w:cstheme="minorHAnsi"/>
              </w:rPr>
            </w:pPr>
            <w:r w:rsidRPr="00D10C4D">
              <w:rPr>
                <w:rFonts w:cstheme="minorHAnsi"/>
              </w:rPr>
              <w:t xml:space="preserve">Jones, D. (2001, February 3).  California solar power [Msg.1]. Message posted to </w:t>
            </w:r>
            <w:proofErr w:type="spellStart"/>
            <w:proofErr w:type="gramStart"/>
            <w:r w:rsidRPr="00D10C4D">
              <w:rPr>
                <w:rFonts w:cstheme="minorHAnsi"/>
              </w:rPr>
              <w:t>sci.space</w:t>
            </w:r>
            <w:proofErr w:type="gramEnd"/>
            <w:r w:rsidRPr="00D10C4D">
              <w:rPr>
                <w:rFonts w:cstheme="minorHAnsi"/>
              </w:rPr>
              <w:t>.policy</w:t>
            </w:r>
            <w:proofErr w:type="spellEnd"/>
            <w:r w:rsidRPr="00D10C4D">
              <w:rPr>
                <w:rFonts w:cstheme="minorHAnsi"/>
              </w:rPr>
              <w:t>, archived at http://yarchive.net/space/ politics/california_power.html</w:t>
            </w:r>
          </w:p>
        </w:tc>
      </w:tr>
      <w:tr w:rsidR="00EA778C" w:rsidRPr="00766270" w14:paraId="37849358" w14:textId="77777777" w:rsidTr="0040338B">
        <w:tc>
          <w:tcPr>
            <w:tcW w:w="1710" w:type="dxa"/>
            <w:shd w:val="clear" w:color="auto" w:fill="auto"/>
          </w:tcPr>
          <w:p w14:paraId="6FFF3D1F" w14:textId="21503E0A" w:rsidR="00EA778C" w:rsidRPr="00D10C4D" w:rsidRDefault="00EA778C" w:rsidP="00EA778C">
            <w:pPr>
              <w:rPr>
                <w:rFonts w:cstheme="minorHAnsi"/>
                <w:b/>
              </w:rPr>
            </w:pPr>
            <w:r w:rsidRPr="00D10C4D">
              <w:rPr>
                <w:rFonts w:cstheme="minorHAnsi"/>
                <w:b/>
              </w:rPr>
              <w:t>Online journal article with a DOI (digital object identifier)</w:t>
            </w:r>
          </w:p>
        </w:tc>
        <w:tc>
          <w:tcPr>
            <w:tcW w:w="2250" w:type="dxa"/>
            <w:shd w:val="clear" w:color="auto" w:fill="auto"/>
          </w:tcPr>
          <w:p w14:paraId="2DD8CCE4" w14:textId="6740C628" w:rsidR="00EA778C" w:rsidRPr="00D10C4D" w:rsidRDefault="00EA778C" w:rsidP="00EA778C">
            <w:pPr>
              <w:rPr>
                <w:rFonts w:cstheme="minorHAnsi"/>
              </w:rPr>
            </w:pPr>
            <w:r w:rsidRPr="00D10C4D">
              <w:rPr>
                <w:rFonts w:cstheme="minorHAnsi"/>
              </w:rPr>
              <w:t xml:space="preserve">(Ray </w:t>
            </w:r>
            <w:r w:rsidR="00064E7F">
              <w:rPr>
                <w:rFonts w:cstheme="minorHAnsi"/>
              </w:rPr>
              <w:t>et al.</w:t>
            </w:r>
            <w:r w:rsidRPr="00D10C4D">
              <w:rPr>
                <w:rFonts w:cstheme="minorHAnsi"/>
              </w:rPr>
              <w:t>, 2008, p. 140).</w:t>
            </w:r>
          </w:p>
        </w:tc>
        <w:tc>
          <w:tcPr>
            <w:tcW w:w="5760" w:type="dxa"/>
            <w:shd w:val="clear" w:color="auto" w:fill="auto"/>
          </w:tcPr>
          <w:p w14:paraId="71391FC4" w14:textId="094BF06A" w:rsidR="00EA778C" w:rsidRPr="00D10C4D" w:rsidRDefault="00EA778C" w:rsidP="002115C4">
            <w:pPr>
              <w:ind w:left="720" w:hanging="720"/>
              <w:rPr>
                <w:rFonts w:cstheme="minorHAnsi"/>
              </w:rPr>
            </w:pPr>
            <w:r w:rsidRPr="00D10C4D">
              <w:rPr>
                <w:rFonts w:cstheme="minorHAnsi"/>
              </w:rPr>
              <w:t xml:space="preserve">Ray, R., Wilhelm, F., &amp; Gross, J. (2008). All in the mind’s eye?  Anger rumination and reappraisal.  </w:t>
            </w:r>
            <w:r w:rsidRPr="00D10C4D">
              <w:rPr>
                <w:rFonts w:cstheme="minorHAnsi"/>
                <w:i/>
              </w:rPr>
              <w:t xml:space="preserve">Journal of Personality and Social Psychology, 94 </w:t>
            </w:r>
            <w:r w:rsidRPr="00D10C4D">
              <w:rPr>
                <w:rFonts w:cstheme="minorHAnsi"/>
              </w:rPr>
              <w:t xml:space="preserve">(1), 133-145. </w:t>
            </w:r>
            <w:proofErr w:type="spellStart"/>
            <w:r w:rsidRPr="00D10C4D">
              <w:rPr>
                <w:rFonts w:cstheme="minorHAnsi"/>
              </w:rPr>
              <w:t>doi</w:t>
            </w:r>
            <w:proofErr w:type="spellEnd"/>
            <w:r w:rsidRPr="00D10C4D">
              <w:rPr>
                <w:rFonts w:cstheme="minorHAnsi"/>
              </w:rPr>
              <w:t>: 10.1037/0022-3514.94.1.133</w:t>
            </w:r>
          </w:p>
        </w:tc>
      </w:tr>
      <w:tr w:rsidR="00EA778C" w:rsidRPr="00766270" w14:paraId="19F727BB" w14:textId="77777777" w:rsidTr="0040338B">
        <w:tc>
          <w:tcPr>
            <w:tcW w:w="1710" w:type="dxa"/>
            <w:shd w:val="clear" w:color="auto" w:fill="auto"/>
          </w:tcPr>
          <w:p w14:paraId="61CB6F40" w14:textId="7E8CD016" w:rsidR="00EA778C" w:rsidRPr="00D10C4D" w:rsidRDefault="00EA778C" w:rsidP="00EA778C">
            <w:pPr>
              <w:rPr>
                <w:rFonts w:cstheme="minorHAnsi"/>
                <w:b/>
              </w:rPr>
            </w:pPr>
            <w:r w:rsidRPr="00D10C4D">
              <w:rPr>
                <w:rFonts w:cstheme="minorHAnsi"/>
                <w:b/>
              </w:rPr>
              <w:t>Online journal article without a DOI</w:t>
            </w:r>
          </w:p>
        </w:tc>
        <w:tc>
          <w:tcPr>
            <w:tcW w:w="2250" w:type="dxa"/>
            <w:shd w:val="clear" w:color="auto" w:fill="auto"/>
          </w:tcPr>
          <w:p w14:paraId="5477E103" w14:textId="5A495629" w:rsidR="00EA778C" w:rsidRPr="00D10C4D" w:rsidRDefault="00EA778C" w:rsidP="00EA778C">
            <w:pPr>
              <w:rPr>
                <w:rFonts w:cstheme="minorHAnsi"/>
              </w:rPr>
            </w:pPr>
            <w:r w:rsidRPr="00D10C4D">
              <w:rPr>
                <w:rFonts w:cstheme="minorHAnsi"/>
              </w:rPr>
              <w:t>(</w:t>
            </w:r>
            <w:proofErr w:type="spellStart"/>
            <w:r w:rsidRPr="00D10C4D">
              <w:rPr>
                <w:rFonts w:cstheme="minorHAnsi"/>
              </w:rPr>
              <w:t>Sillick</w:t>
            </w:r>
            <w:proofErr w:type="spellEnd"/>
            <w:r w:rsidRPr="00D10C4D">
              <w:rPr>
                <w:rFonts w:cstheme="minorHAnsi"/>
              </w:rPr>
              <w:t xml:space="preserve"> &amp; Schutte, 2006, pp.42-45).</w:t>
            </w:r>
          </w:p>
        </w:tc>
        <w:tc>
          <w:tcPr>
            <w:tcW w:w="5760" w:type="dxa"/>
            <w:shd w:val="clear" w:color="auto" w:fill="auto"/>
          </w:tcPr>
          <w:p w14:paraId="1600061C" w14:textId="4A7B42A7" w:rsidR="00EA778C" w:rsidRPr="00D10C4D" w:rsidRDefault="00EA778C" w:rsidP="002115C4">
            <w:pPr>
              <w:ind w:left="720" w:hanging="720"/>
              <w:rPr>
                <w:rFonts w:cstheme="minorHAnsi"/>
              </w:rPr>
            </w:pPr>
            <w:proofErr w:type="spellStart"/>
            <w:r w:rsidRPr="00D10C4D">
              <w:rPr>
                <w:rFonts w:cstheme="minorHAnsi"/>
              </w:rPr>
              <w:t>Sillick</w:t>
            </w:r>
            <w:proofErr w:type="spellEnd"/>
            <w:r w:rsidRPr="00D10C4D">
              <w:rPr>
                <w:rFonts w:cstheme="minorHAnsi"/>
              </w:rPr>
              <w:t xml:space="preserve">, T.J., &amp; Schutte, N.S. (2006). Emotional intelligence and self-esteem mediate between perceived early parental love and adult happiness. </w:t>
            </w:r>
            <w:r w:rsidRPr="00D10C4D">
              <w:rPr>
                <w:rFonts w:cstheme="minorHAnsi"/>
                <w:i/>
              </w:rPr>
              <w:t>E-Journal of Applied Psychology, 2</w:t>
            </w:r>
            <w:r w:rsidRPr="00D10C4D">
              <w:rPr>
                <w:rFonts w:cstheme="minorHAnsi"/>
              </w:rPr>
              <w:t>(2), 38-48.  Retrieved from http://ojs.lib.swin.edu.au/index.php/ejap</w:t>
            </w:r>
          </w:p>
        </w:tc>
      </w:tr>
      <w:tr w:rsidR="00EA778C" w:rsidRPr="00766270" w14:paraId="2362A8A1" w14:textId="77777777" w:rsidTr="0040338B">
        <w:tc>
          <w:tcPr>
            <w:tcW w:w="1710" w:type="dxa"/>
            <w:shd w:val="clear" w:color="auto" w:fill="auto"/>
          </w:tcPr>
          <w:p w14:paraId="02C1071E" w14:textId="74B9AE83" w:rsidR="00EA778C" w:rsidRPr="00D10C4D" w:rsidRDefault="00EA778C" w:rsidP="00EA778C">
            <w:pPr>
              <w:rPr>
                <w:rFonts w:cstheme="minorHAnsi"/>
                <w:b/>
              </w:rPr>
            </w:pPr>
            <w:r w:rsidRPr="00D10C4D">
              <w:rPr>
                <w:rFonts w:cstheme="minorHAnsi"/>
                <w:b/>
              </w:rPr>
              <w:t xml:space="preserve">Journal article from a library database </w:t>
            </w:r>
          </w:p>
        </w:tc>
        <w:tc>
          <w:tcPr>
            <w:tcW w:w="2250" w:type="dxa"/>
            <w:shd w:val="clear" w:color="auto" w:fill="auto"/>
          </w:tcPr>
          <w:p w14:paraId="423ABA61" w14:textId="149789CF" w:rsidR="00EA778C" w:rsidRPr="00D10C4D" w:rsidRDefault="00EA778C" w:rsidP="00EA778C">
            <w:pPr>
              <w:rPr>
                <w:rFonts w:cstheme="minorHAnsi"/>
              </w:rPr>
            </w:pPr>
            <w:r w:rsidRPr="00D10C4D">
              <w:rPr>
                <w:rFonts w:cstheme="minorHAnsi"/>
              </w:rPr>
              <w:t>(Gore, 1916, p. 355).</w:t>
            </w:r>
          </w:p>
        </w:tc>
        <w:tc>
          <w:tcPr>
            <w:tcW w:w="5760" w:type="dxa"/>
            <w:shd w:val="clear" w:color="auto" w:fill="auto"/>
          </w:tcPr>
          <w:p w14:paraId="620CE2B8" w14:textId="148E8A6A" w:rsidR="00EA778C" w:rsidRPr="00D10C4D" w:rsidRDefault="00EA778C" w:rsidP="002115C4">
            <w:pPr>
              <w:ind w:left="720" w:hanging="720"/>
              <w:rPr>
                <w:rFonts w:cstheme="minorHAnsi"/>
              </w:rPr>
            </w:pPr>
            <w:r w:rsidRPr="00D10C4D">
              <w:rPr>
                <w:rFonts w:cstheme="minorHAnsi"/>
              </w:rPr>
              <w:t xml:space="preserve">Gore, W.C. (1916). Memory, concept, judgment, logic (theory). </w:t>
            </w:r>
            <w:r w:rsidRPr="00D10C4D">
              <w:rPr>
                <w:rFonts w:cstheme="minorHAnsi"/>
                <w:i/>
              </w:rPr>
              <w:t>Psychological Bulletin, 13</w:t>
            </w:r>
            <w:r w:rsidRPr="00D10C4D">
              <w:rPr>
                <w:rFonts w:cstheme="minorHAnsi"/>
              </w:rPr>
              <w:t xml:space="preserve">(9), 355-358.  Retrieved from </w:t>
            </w:r>
            <w:proofErr w:type="spellStart"/>
            <w:r w:rsidRPr="00D10C4D">
              <w:rPr>
                <w:rFonts w:cstheme="minorHAnsi"/>
              </w:rPr>
              <w:t>PsycARTICLES</w:t>
            </w:r>
            <w:proofErr w:type="spellEnd"/>
            <w:r w:rsidRPr="00D10C4D">
              <w:rPr>
                <w:rFonts w:cstheme="minorHAnsi"/>
              </w:rPr>
              <w:t xml:space="preserve"> database.</w:t>
            </w:r>
          </w:p>
        </w:tc>
      </w:tr>
      <w:tr w:rsidR="00EA778C" w:rsidRPr="00766270" w14:paraId="1B3E7A84" w14:textId="77777777" w:rsidTr="0040338B">
        <w:tc>
          <w:tcPr>
            <w:tcW w:w="1710" w:type="dxa"/>
            <w:shd w:val="clear" w:color="auto" w:fill="auto"/>
          </w:tcPr>
          <w:p w14:paraId="1EB110E9" w14:textId="238A7679" w:rsidR="00EA778C" w:rsidRPr="00D10C4D" w:rsidRDefault="00EA778C" w:rsidP="00EA778C">
            <w:pPr>
              <w:rPr>
                <w:rFonts w:cstheme="minorHAnsi"/>
                <w:b/>
              </w:rPr>
            </w:pPr>
            <w:r w:rsidRPr="00D10C4D">
              <w:rPr>
                <w:rFonts w:cstheme="minorHAnsi"/>
                <w:b/>
              </w:rPr>
              <w:t>Article in an online newspaper</w:t>
            </w:r>
          </w:p>
        </w:tc>
        <w:tc>
          <w:tcPr>
            <w:tcW w:w="2250" w:type="dxa"/>
            <w:shd w:val="clear" w:color="auto" w:fill="auto"/>
          </w:tcPr>
          <w:p w14:paraId="09E281CB" w14:textId="6DE972BF" w:rsidR="00EA778C" w:rsidRPr="00D10C4D" w:rsidRDefault="00EA778C" w:rsidP="00EA778C">
            <w:pPr>
              <w:rPr>
                <w:rFonts w:cstheme="minorHAnsi"/>
              </w:rPr>
            </w:pPr>
            <w:r w:rsidRPr="00D10C4D">
              <w:rPr>
                <w:rFonts w:cstheme="minorHAnsi"/>
              </w:rPr>
              <w:t>(Brody, 2007).</w:t>
            </w:r>
          </w:p>
        </w:tc>
        <w:tc>
          <w:tcPr>
            <w:tcW w:w="5760" w:type="dxa"/>
            <w:shd w:val="clear" w:color="auto" w:fill="auto"/>
          </w:tcPr>
          <w:p w14:paraId="5199FAFC" w14:textId="2FE3ED0B" w:rsidR="00EA778C" w:rsidRPr="00D10C4D" w:rsidRDefault="00EA778C" w:rsidP="002115C4">
            <w:pPr>
              <w:ind w:left="720" w:hanging="720"/>
              <w:rPr>
                <w:rFonts w:cstheme="minorHAnsi"/>
              </w:rPr>
            </w:pPr>
            <w:r w:rsidRPr="00D10C4D">
              <w:rPr>
                <w:rFonts w:cstheme="minorHAnsi"/>
              </w:rPr>
              <w:t xml:space="preserve">Brody, J.E. (2007, December 11). Mental reserves keep brain agile.  </w:t>
            </w:r>
            <w:r w:rsidRPr="00D10C4D">
              <w:rPr>
                <w:rFonts w:cstheme="minorHAnsi"/>
                <w:i/>
              </w:rPr>
              <w:t xml:space="preserve">The New York Times.  </w:t>
            </w:r>
            <w:r w:rsidRPr="00D10C4D">
              <w:rPr>
                <w:rFonts w:cstheme="minorHAnsi"/>
              </w:rPr>
              <w:t>Retrieved from http://www.nytimes.com</w:t>
            </w:r>
          </w:p>
        </w:tc>
      </w:tr>
      <w:tr w:rsidR="00EF1C62" w:rsidRPr="00766270" w14:paraId="7BAA350B" w14:textId="77777777" w:rsidTr="0040338B">
        <w:tc>
          <w:tcPr>
            <w:tcW w:w="1710" w:type="dxa"/>
            <w:shd w:val="clear" w:color="auto" w:fill="000000" w:themeFill="text1"/>
          </w:tcPr>
          <w:p w14:paraId="275C607A" w14:textId="683CFAAB" w:rsidR="00EF1C62" w:rsidRPr="00D10C4D" w:rsidRDefault="00131C6F" w:rsidP="00EF1C62">
            <w:pPr>
              <w:rPr>
                <w:rFonts w:cstheme="minorHAnsi"/>
                <w:b/>
              </w:rPr>
            </w:pPr>
            <w:r>
              <w:rPr>
                <w:rFonts w:cstheme="minorHAnsi"/>
                <w:color w:val="FFFFFF" w:themeColor="background1"/>
              </w:rPr>
              <w:lastRenderedPageBreak/>
              <w:t xml:space="preserve">Online Source </w:t>
            </w:r>
          </w:p>
        </w:tc>
        <w:tc>
          <w:tcPr>
            <w:tcW w:w="2250" w:type="dxa"/>
            <w:shd w:val="clear" w:color="auto" w:fill="000000" w:themeFill="text1"/>
          </w:tcPr>
          <w:p w14:paraId="1DEDE098" w14:textId="238C4097" w:rsidR="00EF1C62" w:rsidRPr="00D10C4D" w:rsidRDefault="00EF1C62" w:rsidP="00EF1C62">
            <w:pPr>
              <w:rPr>
                <w:rFonts w:cstheme="minorHAnsi"/>
              </w:rPr>
            </w:pPr>
            <w:r w:rsidRPr="00D10C4D">
              <w:rPr>
                <w:rFonts w:cstheme="minorHAnsi"/>
                <w:color w:val="FFFFFF" w:themeColor="background1"/>
              </w:rPr>
              <w:t>Parenthetical Citation</w:t>
            </w:r>
          </w:p>
        </w:tc>
        <w:tc>
          <w:tcPr>
            <w:tcW w:w="5760" w:type="dxa"/>
            <w:shd w:val="clear" w:color="auto" w:fill="000000" w:themeFill="text1"/>
          </w:tcPr>
          <w:p w14:paraId="49CDEA81" w14:textId="6981C8F9" w:rsidR="00EF1C62" w:rsidRPr="00EF1C62" w:rsidRDefault="00EF1C62" w:rsidP="00EF1C62">
            <w:pPr>
              <w:ind w:left="720" w:hanging="720"/>
              <w:rPr>
                <w:rFonts w:cstheme="minorHAnsi"/>
                <w:color w:val="FFFFFF" w:themeColor="background1"/>
              </w:rPr>
            </w:pPr>
            <w:r w:rsidRPr="00D10C4D">
              <w:rPr>
                <w:rFonts w:cstheme="minorHAnsi"/>
                <w:color w:val="FFFFFF" w:themeColor="background1"/>
              </w:rPr>
              <w:t>References</w:t>
            </w:r>
          </w:p>
        </w:tc>
      </w:tr>
      <w:tr w:rsidR="00EF1C62" w:rsidRPr="00766270" w14:paraId="7E2D5D88" w14:textId="77777777" w:rsidTr="0040338B">
        <w:tc>
          <w:tcPr>
            <w:tcW w:w="1710" w:type="dxa"/>
            <w:shd w:val="clear" w:color="auto" w:fill="auto"/>
          </w:tcPr>
          <w:p w14:paraId="2582FE56" w14:textId="561BF67D" w:rsidR="00EF1C62" w:rsidRPr="00D10C4D" w:rsidRDefault="00EF1C62" w:rsidP="00EF1C62">
            <w:pPr>
              <w:rPr>
                <w:rFonts w:cstheme="minorHAnsi"/>
                <w:b/>
              </w:rPr>
            </w:pPr>
            <w:r w:rsidRPr="00D10C4D">
              <w:rPr>
                <w:rFonts w:cstheme="minorHAnsi"/>
                <w:b/>
              </w:rPr>
              <w:t>Online magazine article</w:t>
            </w:r>
          </w:p>
        </w:tc>
        <w:tc>
          <w:tcPr>
            <w:tcW w:w="2250" w:type="dxa"/>
            <w:shd w:val="clear" w:color="auto" w:fill="auto"/>
          </w:tcPr>
          <w:p w14:paraId="2D63E4D0" w14:textId="2A037C4A" w:rsidR="00EF1C62" w:rsidRPr="00D10C4D" w:rsidRDefault="00EF1C62" w:rsidP="00EF1C62">
            <w:pPr>
              <w:rPr>
                <w:rFonts w:cstheme="minorHAnsi"/>
              </w:rPr>
            </w:pPr>
            <w:r w:rsidRPr="00D10C4D">
              <w:rPr>
                <w:rFonts w:cstheme="minorHAnsi"/>
              </w:rPr>
              <w:t>(Clay, 2008).</w:t>
            </w:r>
          </w:p>
        </w:tc>
        <w:tc>
          <w:tcPr>
            <w:tcW w:w="5760" w:type="dxa"/>
            <w:shd w:val="clear" w:color="auto" w:fill="auto"/>
          </w:tcPr>
          <w:p w14:paraId="6C4DC28C" w14:textId="62C3FDC5" w:rsidR="00EF1C62" w:rsidRPr="00D10C4D" w:rsidRDefault="00EF1C62" w:rsidP="00EF1C62">
            <w:pPr>
              <w:ind w:left="720" w:hanging="720"/>
              <w:rPr>
                <w:rFonts w:cstheme="minorHAnsi"/>
              </w:rPr>
            </w:pPr>
            <w:r w:rsidRPr="00D10C4D">
              <w:rPr>
                <w:rFonts w:cstheme="minorHAnsi"/>
              </w:rPr>
              <w:t xml:space="preserve">Clay, R. (2008, June). Science vs. ideology:  Psychologists fight back about the misuse of research. </w:t>
            </w:r>
            <w:r w:rsidRPr="00D10C4D">
              <w:rPr>
                <w:rFonts w:cstheme="minorHAnsi"/>
                <w:i/>
              </w:rPr>
              <w:t>Monitor on Psychology, 39</w:t>
            </w:r>
            <w:r w:rsidRPr="00D10C4D">
              <w:rPr>
                <w:rFonts w:cstheme="minorHAnsi"/>
              </w:rPr>
              <w:t xml:space="preserve">(6).  Retrieved from </w:t>
            </w:r>
            <w:r w:rsidRPr="00946F3F">
              <w:rPr>
                <w:rFonts w:cstheme="minorHAnsi"/>
                <w:sz w:val="20"/>
                <w:szCs w:val="20"/>
              </w:rPr>
              <w:t>http://www.apa.org/monitor</w:t>
            </w:r>
          </w:p>
        </w:tc>
      </w:tr>
      <w:tr w:rsidR="00EF1C62" w:rsidRPr="00766270" w14:paraId="075C7495" w14:textId="77777777" w:rsidTr="0040338B">
        <w:tc>
          <w:tcPr>
            <w:tcW w:w="1710" w:type="dxa"/>
            <w:shd w:val="clear" w:color="auto" w:fill="auto"/>
          </w:tcPr>
          <w:p w14:paraId="456FD7E6" w14:textId="25E0F582" w:rsidR="00EF1C62" w:rsidRPr="00D10C4D" w:rsidRDefault="00EF1C62" w:rsidP="00EF1C62">
            <w:pPr>
              <w:rPr>
                <w:rFonts w:cstheme="minorHAnsi"/>
                <w:b/>
              </w:rPr>
            </w:pPr>
            <w:r w:rsidRPr="00D10C4D">
              <w:rPr>
                <w:rFonts w:cstheme="minorHAnsi"/>
                <w:b/>
              </w:rPr>
              <w:t xml:space="preserve">Electronic version of a printed book </w:t>
            </w:r>
          </w:p>
        </w:tc>
        <w:tc>
          <w:tcPr>
            <w:tcW w:w="2250" w:type="dxa"/>
            <w:shd w:val="clear" w:color="auto" w:fill="auto"/>
          </w:tcPr>
          <w:p w14:paraId="6EBA70F6" w14:textId="4E62F3D0" w:rsidR="00EF1C62" w:rsidRPr="00D10C4D" w:rsidRDefault="00EF1C62" w:rsidP="00EF1C62">
            <w:pPr>
              <w:rPr>
                <w:rFonts w:cstheme="minorHAnsi"/>
              </w:rPr>
            </w:pPr>
            <w:r w:rsidRPr="00D10C4D">
              <w:rPr>
                <w:rFonts w:cstheme="minorHAnsi"/>
              </w:rPr>
              <w:t>(</w:t>
            </w:r>
            <w:proofErr w:type="spellStart"/>
            <w:r w:rsidRPr="00D10C4D">
              <w:rPr>
                <w:rFonts w:cstheme="minorHAnsi"/>
              </w:rPr>
              <w:t>Shotton</w:t>
            </w:r>
            <w:proofErr w:type="spellEnd"/>
            <w:r w:rsidRPr="00D10C4D">
              <w:rPr>
                <w:rFonts w:cstheme="minorHAnsi"/>
              </w:rPr>
              <w:t>, 1989).</w:t>
            </w:r>
          </w:p>
        </w:tc>
        <w:tc>
          <w:tcPr>
            <w:tcW w:w="5760" w:type="dxa"/>
            <w:shd w:val="clear" w:color="auto" w:fill="auto"/>
          </w:tcPr>
          <w:p w14:paraId="018C887A" w14:textId="453046C8" w:rsidR="00EF1C62" w:rsidRPr="00D10C4D" w:rsidRDefault="00EF1C62" w:rsidP="00EF1C62">
            <w:pPr>
              <w:ind w:left="720" w:hanging="720"/>
              <w:rPr>
                <w:rFonts w:cstheme="minorHAnsi"/>
              </w:rPr>
            </w:pPr>
            <w:proofErr w:type="spellStart"/>
            <w:r w:rsidRPr="00D10C4D">
              <w:rPr>
                <w:rFonts w:cstheme="minorHAnsi"/>
              </w:rPr>
              <w:t>Shotton</w:t>
            </w:r>
            <w:proofErr w:type="spellEnd"/>
            <w:r w:rsidRPr="00D10C4D">
              <w:rPr>
                <w:rFonts w:cstheme="minorHAnsi"/>
              </w:rPr>
              <w:t xml:space="preserve">, M.A. (1989). </w:t>
            </w:r>
            <w:r w:rsidRPr="00D10C4D">
              <w:rPr>
                <w:rFonts w:cstheme="minorHAnsi"/>
                <w:i/>
              </w:rPr>
              <w:t xml:space="preserve">Computer addiction? A Study of computer dependency </w:t>
            </w:r>
            <w:r w:rsidRPr="00D10C4D">
              <w:rPr>
                <w:rFonts w:cstheme="minorHAnsi"/>
              </w:rPr>
              <w:t xml:space="preserve">[DX Reader version]. Retrieved from </w:t>
            </w:r>
            <w:r w:rsidRPr="00946F3F">
              <w:rPr>
                <w:rFonts w:cstheme="minorHAnsi"/>
                <w:sz w:val="20"/>
              </w:rPr>
              <w:t>http://www.ebookstore.tandf.co.uk/htm/index.asp</w:t>
            </w:r>
          </w:p>
        </w:tc>
      </w:tr>
      <w:tr w:rsidR="00EF1C62" w:rsidRPr="00766270" w14:paraId="525738BB" w14:textId="77777777" w:rsidTr="0040338B">
        <w:tc>
          <w:tcPr>
            <w:tcW w:w="1710" w:type="dxa"/>
            <w:shd w:val="clear" w:color="auto" w:fill="auto"/>
          </w:tcPr>
          <w:p w14:paraId="0436D043" w14:textId="3E759535" w:rsidR="00EF1C62" w:rsidRPr="00D10C4D" w:rsidRDefault="00EF1C62" w:rsidP="00EF1C62">
            <w:pPr>
              <w:rPr>
                <w:rFonts w:cstheme="minorHAnsi"/>
                <w:b/>
              </w:rPr>
            </w:pPr>
            <w:r w:rsidRPr="00D10C4D">
              <w:rPr>
                <w:rFonts w:cstheme="minorHAnsi"/>
                <w:b/>
              </w:rPr>
              <w:t xml:space="preserve">Book published only electronically </w:t>
            </w:r>
          </w:p>
        </w:tc>
        <w:tc>
          <w:tcPr>
            <w:tcW w:w="2250" w:type="dxa"/>
            <w:shd w:val="clear" w:color="auto" w:fill="auto"/>
          </w:tcPr>
          <w:p w14:paraId="07D92858" w14:textId="77777777" w:rsidR="00EF1C62" w:rsidRPr="00D10C4D" w:rsidRDefault="00EF1C62" w:rsidP="00EF1C62">
            <w:pPr>
              <w:rPr>
                <w:rFonts w:cstheme="minorHAnsi"/>
              </w:rPr>
            </w:pPr>
            <w:r w:rsidRPr="00D10C4D">
              <w:rPr>
                <w:rFonts w:cstheme="minorHAnsi"/>
              </w:rPr>
              <w:t>(O’Keefe, n.d.).</w:t>
            </w:r>
          </w:p>
          <w:p w14:paraId="45E05FCC" w14:textId="30ED732A" w:rsidR="00EF1C62" w:rsidRPr="00D10C4D" w:rsidRDefault="00EF1C62" w:rsidP="00EF1C62">
            <w:pPr>
              <w:rPr>
                <w:rFonts w:cstheme="minorHAnsi"/>
              </w:rPr>
            </w:pPr>
            <w:r w:rsidRPr="00D10C4D">
              <w:rPr>
                <w:rFonts w:cstheme="minorHAnsi"/>
              </w:rPr>
              <w:t>Note: n.d. means no date</w:t>
            </w:r>
          </w:p>
        </w:tc>
        <w:tc>
          <w:tcPr>
            <w:tcW w:w="5760" w:type="dxa"/>
            <w:shd w:val="clear" w:color="auto" w:fill="auto"/>
          </w:tcPr>
          <w:p w14:paraId="4BC7FD8F" w14:textId="2067D8C5" w:rsidR="00EF1C62" w:rsidRPr="00D10C4D" w:rsidRDefault="00EF1C62" w:rsidP="00EF1C62">
            <w:pPr>
              <w:ind w:left="720" w:hanging="720"/>
              <w:rPr>
                <w:rFonts w:cstheme="minorHAnsi"/>
              </w:rPr>
            </w:pPr>
            <w:r w:rsidRPr="00D10C4D">
              <w:rPr>
                <w:rFonts w:cstheme="minorHAnsi"/>
              </w:rPr>
              <w:t xml:space="preserve">O’Keefe, E. (n.d.) </w:t>
            </w:r>
            <w:proofErr w:type="spellStart"/>
            <w:r w:rsidRPr="00D10C4D">
              <w:rPr>
                <w:rFonts w:cstheme="minorHAnsi"/>
              </w:rPr>
              <w:t>Egosim</w:t>
            </w:r>
            <w:proofErr w:type="spellEnd"/>
            <w:r w:rsidRPr="00D10C4D">
              <w:rPr>
                <w:rFonts w:cstheme="minorHAnsi"/>
              </w:rPr>
              <w:t xml:space="preserve"> &amp; the crisis in Western values.  Retrieved from http://www.onlineoriginals.com/showitem.asp?itemID=135</w:t>
            </w:r>
          </w:p>
        </w:tc>
      </w:tr>
      <w:tr w:rsidR="00EF1C62" w:rsidRPr="00766270" w14:paraId="4CE41B29" w14:textId="77777777" w:rsidTr="0040338B">
        <w:tc>
          <w:tcPr>
            <w:tcW w:w="1710" w:type="dxa"/>
            <w:shd w:val="clear" w:color="auto" w:fill="auto"/>
          </w:tcPr>
          <w:p w14:paraId="1B89659C" w14:textId="4BAB1176" w:rsidR="00EF1C62" w:rsidRPr="00D10C4D" w:rsidRDefault="00EF1C62" w:rsidP="00EF1C62">
            <w:pPr>
              <w:rPr>
                <w:rFonts w:cstheme="minorHAnsi"/>
                <w:b/>
              </w:rPr>
            </w:pPr>
            <w:r w:rsidRPr="00D10C4D">
              <w:rPr>
                <w:rFonts w:cstheme="minorHAnsi"/>
                <w:b/>
              </w:rPr>
              <w:t xml:space="preserve">Article on website </w:t>
            </w:r>
          </w:p>
        </w:tc>
        <w:tc>
          <w:tcPr>
            <w:tcW w:w="2250" w:type="dxa"/>
            <w:shd w:val="clear" w:color="auto" w:fill="auto"/>
          </w:tcPr>
          <w:p w14:paraId="010BDCD4" w14:textId="7AC760A7" w:rsidR="00EF1C62" w:rsidRPr="00D10C4D" w:rsidRDefault="00EF1C62" w:rsidP="00EF1C62">
            <w:pPr>
              <w:rPr>
                <w:rFonts w:cstheme="minorHAnsi"/>
                <w:b/>
              </w:rPr>
            </w:pPr>
            <w:r w:rsidRPr="00D10C4D">
              <w:rPr>
                <w:rFonts w:cstheme="minorHAnsi"/>
              </w:rPr>
              <w:t>(Lopez, n.d.).</w:t>
            </w:r>
          </w:p>
        </w:tc>
        <w:tc>
          <w:tcPr>
            <w:tcW w:w="5760" w:type="dxa"/>
            <w:shd w:val="clear" w:color="auto" w:fill="auto"/>
          </w:tcPr>
          <w:p w14:paraId="3F236B9C" w14:textId="76C67F68" w:rsidR="00EF1C62" w:rsidRPr="00D10C4D" w:rsidRDefault="00EF1C62" w:rsidP="00EF1C62">
            <w:pPr>
              <w:ind w:left="720" w:hanging="720"/>
              <w:rPr>
                <w:rFonts w:cstheme="minorHAnsi"/>
              </w:rPr>
            </w:pPr>
            <w:r w:rsidRPr="00D10C4D">
              <w:rPr>
                <w:rFonts w:cstheme="minorHAnsi"/>
              </w:rPr>
              <w:t xml:space="preserve">Lopez, M., (n.d.). Intellectual development of toddlers.  </w:t>
            </w:r>
            <w:r w:rsidRPr="00D10C4D">
              <w:rPr>
                <w:rFonts w:cstheme="minorHAnsi"/>
                <w:i/>
              </w:rPr>
              <w:t xml:space="preserve">National Network for Childcare. </w:t>
            </w:r>
            <w:r w:rsidRPr="00D10C4D">
              <w:rPr>
                <w:rFonts w:cstheme="minorHAnsi"/>
              </w:rPr>
              <w:t>Retrieved June 30, 2008, from http://www.ncc.org/Child.Dev/intel.dev.todd.html</w:t>
            </w:r>
          </w:p>
        </w:tc>
      </w:tr>
      <w:tr w:rsidR="00EF1C62" w:rsidRPr="00766270" w14:paraId="77516E39" w14:textId="77777777" w:rsidTr="0040338B">
        <w:tc>
          <w:tcPr>
            <w:tcW w:w="1710" w:type="dxa"/>
            <w:shd w:val="clear" w:color="auto" w:fill="auto"/>
          </w:tcPr>
          <w:p w14:paraId="56BD3E24" w14:textId="4B274F49" w:rsidR="00EF1C62" w:rsidRPr="00D10C4D" w:rsidRDefault="00EF1C62" w:rsidP="00EF1C62">
            <w:pPr>
              <w:rPr>
                <w:rFonts w:eastAsiaTheme="minorHAnsi" w:cstheme="minorHAnsi"/>
                <w:b/>
              </w:rPr>
            </w:pPr>
            <w:r w:rsidRPr="00D10C4D">
              <w:rPr>
                <w:rFonts w:cstheme="minorHAnsi"/>
                <w:b/>
              </w:rPr>
              <w:t>Image, photograph, work of art</w:t>
            </w:r>
          </w:p>
        </w:tc>
        <w:tc>
          <w:tcPr>
            <w:tcW w:w="2250" w:type="dxa"/>
            <w:shd w:val="clear" w:color="auto" w:fill="auto"/>
          </w:tcPr>
          <w:p w14:paraId="3505BE2D" w14:textId="4F384599" w:rsidR="00EF1C62" w:rsidRPr="00D10C4D" w:rsidRDefault="00EF1C62" w:rsidP="00EF1C62">
            <w:pPr>
              <w:rPr>
                <w:rFonts w:cstheme="minorHAnsi"/>
              </w:rPr>
            </w:pPr>
            <w:r w:rsidRPr="00D10C4D">
              <w:rPr>
                <w:rFonts w:cstheme="minorHAnsi"/>
              </w:rPr>
              <w:t>(Smith, 1950).</w:t>
            </w:r>
          </w:p>
        </w:tc>
        <w:tc>
          <w:tcPr>
            <w:tcW w:w="5760" w:type="dxa"/>
            <w:shd w:val="clear" w:color="auto" w:fill="auto"/>
          </w:tcPr>
          <w:p w14:paraId="385D88AF" w14:textId="3CD2CC22" w:rsidR="00EF1C62" w:rsidRPr="00D10C4D" w:rsidRDefault="00EF1C62" w:rsidP="00EF1C62">
            <w:pPr>
              <w:ind w:left="720" w:hanging="720"/>
              <w:rPr>
                <w:rFonts w:cstheme="minorHAnsi"/>
              </w:rPr>
            </w:pPr>
            <w:r w:rsidRPr="00D10C4D">
              <w:rPr>
                <w:rFonts w:cstheme="minorHAnsi"/>
              </w:rPr>
              <w:t xml:space="preserve">Smith, W.E. (1950). </w:t>
            </w:r>
            <w:r w:rsidRPr="00D10C4D">
              <w:rPr>
                <w:rFonts w:cstheme="minorHAnsi"/>
                <w:i/>
              </w:rPr>
              <w:t xml:space="preserve">Guardia civil, Spain </w:t>
            </w:r>
            <w:r w:rsidRPr="00D10C4D">
              <w:rPr>
                <w:rFonts w:cstheme="minorHAnsi"/>
              </w:rPr>
              <w:t>[photograph] Minneapolis:  Minneapolis Institute of Arts.</w:t>
            </w:r>
          </w:p>
        </w:tc>
      </w:tr>
      <w:tr w:rsidR="00EF1C62" w:rsidRPr="00766270" w14:paraId="6607A4EB" w14:textId="77777777" w:rsidTr="0040338B">
        <w:tc>
          <w:tcPr>
            <w:tcW w:w="1710" w:type="dxa"/>
            <w:shd w:val="clear" w:color="auto" w:fill="auto"/>
          </w:tcPr>
          <w:p w14:paraId="38DD8AE2" w14:textId="543D4B3A" w:rsidR="00EF1C62" w:rsidRPr="00D10C4D" w:rsidRDefault="00EF1C62" w:rsidP="00EF1C62">
            <w:pPr>
              <w:rPr>
                <w:rFonts w:eastAsiaTheme="minorHAnsi" w:cstheme="minorHAnsi"/>
                <w:b/>
              </w:rPr>
            </w:pPr>
            <w:r w:rsidRPr="00D10C4D">
              <w:rPr>
                <w:rFonts w:eastAsiaTheme="minorHAnsi" w:cstheme="minorHAnsi"/>
                <w:b/>
              </w:rPr>
              <w:t>YouTube video/o</w:t>
            </w:r>
            <w:r w:rsidRPr="00D10C4D">
              <w:rPr>
                <w:rFonts w:cstheme="minorHAnsi"/>
                <w:b/>
              </w:rPr>
              <w:t>nline video</w:t>
            </w:r>
          </w:p>
        </w:tc>
        <w:tc>
          <w:tcPr>
            <w:tcW w:w="2250" w:type="dxa"/>
            <w:shd w:val="clear" w:color="auto" w:fill="auto"/>
          </w:tcPr>
          <w:p w14:paraId="2625D286" w14:textId="24AE82BE" w:rsidR="00EF1C62" w:rsidRPr="00D10C4D" w:rsidRDefault="00EF1C62" w:rsidP="00EF1C62">
            <w:pPr>
              <w:rPr>
                <w:rFonts w:cstheme="minorHAnsi"/>
              </w:rPr>
            </w:pPr>
            <w:r w:rsidRPr="00D10C4D">
              <w:rPr>
                <w:rFonts w:cstheme="minorHAnsi"/>
              </w:rPr>
              <w:t>(Shimabukuro, 2008).</w:t>
            </w:r>
          </w:p>
        </w:tc>
        <w:tc>
          <w:tcPr>
            <w:tcW w:w="5760" w:type="dxa"/>
            <w:shd w:val="clear" w:color="auto" w:fill="auto"/>
          </w:tcPr>
          <w:p w14:paraId="140A3107" w14:textId="26D854E3" w:rsidR="00EF1C62" w:rsidRPr="00D10C4D" w:rsidRDefault="00EF1C62" w:rsidP="00EF1C62">
            <w:pPr>
              <w:ind w:left="720" w:hanging="720"/>
              <w:rPr>
                <w:rFonts w:cstheme="minorHAnsi"/>
              </w:rPr>
            </w:pPr>
            <w:r w:rsidRPr="00D10C4D">
              <w:rPr>
                <w:rFonts w:cstheme="minorHAnsi"/>
              </w:rPr>
              <w:t xml:space="preserve">Shimabukuro, Jake. 2008. </w:t>
            </w:r>
            <w:proofErr w:type="spellStart"/>
            <w:r w:rsidRPr="00D10C4D">
              <w:rPr>
                <w:rFonts w:cstheme="minorHAnsi"/>
              </w:rPr>
              <w:t>Ukele</w:t>
            </w:r>
            <w:proofErr w:type="spellEnd"/>
            <w:r w:rsidRPr="00D10C4D">
              <w:rPr>
                <w:rFonts w:cstheme="minorHAnsi"/>
              </w:rPr>
              <w:t xml:space="preserve"> weeps by Jake Shimabukuro [</w:t>
            </w:r>
            <w:r w:rsidR="005C6BA2">
              <w:rPr>
                <w:rFonts w:cstheme="minorHAnsi"/>
              </w:rPr>
              <w:t>V</w:t>
            </w:r>
            <w:r w:rsidRPr="00D10C4D">
              <w:rPr>
                <w:rFonts w:cstheme="minorHAnsi"/>
              </w:rPr>
              <w:t xml:space="preserve">ideo].  </w:t>
            </w:r>
            <w:r w:rsidR="005C6BA2">
              <w:rPr>
                <w:rFonts w:cstheme="minorHAnsi"/>
              </w:rPr>
              <w:t>YouTube.</w:t>
            </w:r>
            <w:r w:rsidRPr="00D10C4D">
              <w:rPr>
                <w:rFonts w:cstheme="minorHAnsi"/>
              </w:rPr>
              <w:t xml:space="preserve"> http://www.youtube.com/results? search_query=ukulele+weeps+by+jake+shimabukuro&amp;aq=1sx&amp;oq=ukele+weeps</w:t>
            </w:r>
          </w:p>
        </w:tc>
      </w:tr>
      <w:tr w:rsidR="00EF1C62" w:rsidRPr="00766270" w14:paraId="5CBA9C53" w14:textId="77777777" w:rsidTr="0040338B">
        <w:tc>
          <w:tcPr>
            <w:tcW w:w="1710" w:type="dxa"/>
            <w:shd w:val="clear" w:color="auto" w:fill="D9D9D9" w:themeFill="background1" w:themeFillShade="D9"/>
          </w:tcPr>
          <w:p w14:paraId="2666B77A" w14:textId="621EEFC9" w:rsidR="00EF1C62" w:rsidRPr="00D10C4D" w:rsidRDefault="00EF1C62" w:rsidP="00EF1C62">
            <w:pPr>
              <w:rPr>
                <w:rFonts w:cstheme="minorHAnsi"/>
                <w:b/>
              </w:rPr>
            </w:pPr>
            <w:r w:rsidRPr="00D10C4D">
              <w:rPr>
                <w:rFonts w:cstheme="minorHAnsi"/>
                <w:b/>
              </w:rPr>
              <w:t>Books</w:t>
            </w:r>
          </w:p>
        </w:tc>
        <w:tc>
          <w:tcPr>
            <w:tcW w:w="2250" w:type="dxa"/>
            <w:shd w:val="clear" w:color="auto" w:fill="D9D9D9" w:themeFill="background1" w:themeFillShade="D9"/>
          </w:tcPr>
          <w:p w14:paraId="610D6C1D" w14:textId="77777777" w:rsidR="00EF1C62" w:rsidRPr="00D10C4D" w:rsidRDefault="00EF1C62" w:rsidP="00EF1C62">
            <w:pPr>
              <w:rPr>
                <w:rFonts w:cstheme="minorHAnsi"/>
                <w:b/>
              </w:rPr>
            </w:pPr>
            <w:r w:rsidRPr="00D10C4D">
              <w:rPr>
                <w:rFonts w:cstheme="minorHAnsi"/>
                <w:b/>
              </w:rPr>
              <w:t>General format:</w:t>
            </w:r>
          </w:p>
          <w:p w14:paraId="4D999571" w14:textId="5F0A1457" w:rsidR="00EF1C62" w:rsidRPr="00D10C4D" w:rsidRDefault="00EF1C62" w:rsidP="00EF1C62">
            <w:pPr>
              <w:rPr>
                <w:rFonts w:cstheme="minorHAnsi"/>
                <w:b/>
              </w:rPr>
            </w:pPr>
            <w:r w:rsidRPr="00D10C4D">
              <w:rPr>
                <w:rFonts w:cstheme="minorHAnsi"/>
              </w:rPr>
              <w:t xml:space="preserve">Author Last Name, Year, </w:t>
            </w:r>
            <w:r w:rsidRPr="00D10C4D">
              <w:rPr>
                <w:rFonts w:cstheme="minorHAnsi"/>
                <w:b/>
              </w:rPr>
              <w:t>p. #</w:t>
            </w:r>
            <w:r w:rsidRPr="00D10C4D">
              <w:rPr>
                <w:rFonts w:cstheme="minorHAnsi"/>
              </w:rPr>
              <w:t>).</w:t>
            </w:r>
            <w:r w:rsidRPr="00D10C4D">
              <w:rPr>
                <w:rFonts w:cstheme="minorHAnsi"/>
                <w:b/>
              </w:rPr>
              <w:t xml:space="preserve"> [for direct quotes]</w:t>
            </w:r>
          </w:p>
        </w:tc>
        <w:tc>
          <w:tcPr>
            <w:tcW w:w="5760" w:type="dxa"/>
            <w:shd w:val="clear" w:color="auto" w:fill="D9D9D9" w:themeFill="background1" w:themeFillShade="D9"/>
          </w:tcPr>
          <w:p w14:paraId="305C66E9" w14:textId="77777777" w:rsidR="00EF1C62" w:rsidRPr="00D10C4D" w:rsidRDefault="00EF1C62" w:rsidP="00EF1C62">
            <w:pPr>
              <w:rPr>
                <w:rFonts w:cstheme="minorHAnsi"/>
                <w:b/>
              </w:rPr>
            </w:pPr>
            <w:r w:rsidRPr="00D10C4D">
              <w:rPr>
                <w:rFonts w:cstheme="minorHAnsi"/>
                <w:b/>
              </w:rPr>
              <w:t>General format:</w:t>
            </w:r>
          </w:p>
          <w:p w14:paraId="1806ECE4" w14:textId="63E4C405" w:rsidR="00EF1C62" w:rsidRPr="00D10C4D" w:rsidRDefault="00EF1C62" w:rsidP="00EF1C62">
            <w:pPr>
              <w:rPr>
                <w:rFonts w:cstheme="minorHAnsi"/>
                <w:b/>
              </w:rPr>
            </w:pPr>
            <w:r w:rsidRPr="00D10C4D">
              <w:rPr>
                <w:rFonts w:cstheme="minorHAnsi"/>
              </w:rPr>
              <w:t xml:space="preserve">Author’s Last name, First initial.  Second initial, (Year). </w:t>
            </w:r>
            <w:r w:rsidRPr="00D10C4D">
              <w:rPr>
                <w:rFonts w:cstheme="minorHAnsi"/>
                <w:i/>
              </w:rPr>
              <w:t>Book title: Subtitle.</w:t>
            </w:r>
            <w:r w:rsidRPr="00D10C4D">
              <w:rPr>
                <w:rFonts w:cstheme="minorHAnsi"/>
              </w:rPr>
              <w:t xml:space="preserve"> Place of Publication: Publisher.</w:t>
            </w:r>
          </w:p>
        </w:tc>
      </w:tr>
      <w:tr w:rsidR="00EF1C62" w:rsidRPr="00766270" w14:paraId="76810277" w14:textId="77777777" w:rsidTr="0040338B">
        <w:tc>
          <w:tcPr>
            <w:tcW w:w="1710" w:type="dxa"/>
          </w:tcPr>
          <w:p w14:paraId="76810274" w14:textId="694F6C3A" w:rsidR="00EF1C62" w:rsidRPr="00D10C4D" w:rsidRDefault="00EF1C62" w:rsidP="00EF1C62">
            <w:pPr>
              <w:rPr>
                <w:rFonts w:cstheme="minorHAnsi"/>
                <w:b/>
              </w:rPr>
            </w:pPr>
            <w:r w:rsidRPr="00D10C4D">
              <w:rPr>
                <w:rFonts w:cstheme="minorHAnsi"/>
                <w:b/>
              </w:rPr>
              <w:t>One author</w:t>
            </w:r>
          </w:p>
        </w:tc>
        <w:tc>
          <w:tcPr>
            <w:tcW w:w="2250" w:type="dxa"/>
          </w:tcPr>
          <w:p w14:paraId="76810275" w14:textId="77777777" w:rsidR="00EF1C62" w:rsidRPr="00D10C4D" w:rsidRDefault="00EF1C62" w:rsidP="00EF1C62">
            <w:pPr>
              <w:rPr>
                <w:rFonts w:cstheme="minorHAnsi"/>
              </w:rPr>
            </w:pPr>
            <w:r w:rsidRPr="00D10C4D">
              <w:rPr>
                <w:rFonts w:cstheme="minorHAnsi"/>
              </w:rPr>
              <w:t>(Brookfield, 2001, p. 26).</w:t>
            </w:r>
          </w:p>
        </w:tc>
        <w:tc>
          <w:tcPr>
            <w:tcW w:w="5760" w:type="dxa"/>
          </w:tcPr>
          <w:p w14:paraId="76810276" w14:textId="34CFF8C2" w:rsidR="00EF1C62" w:rsidRPr="00D10C4D" w:rsidRDefault="00EF1C62" w:rsidP="00EF1C62">
            <w:pPr>
              <w:spacing w:line="276" w:lineRule="auto"/>
              <w:ind w:left="346" w:hanging="346"/>
              <w:rPr>
                <w:rFonts w:cstheme="minorHAnsi"/>
              </w:rPr>
            </w:pPr>
            <w:r w:rsidRPr="00D10C4D">
              <w:rPr>
                <w:rFonts w:cstheme="minorHAnsi"/>
              </w:rPr>
              <w:t xml:space="preserve">Brookfield, H. (2001). </w:t>
            </w:r>
            <w:r w:rsidRPr="00D10C4D">
              <w:rPr>
                <w:rFonts w:cstheme="minorHAnsi"/>
                <w:i/>
              </w:rPr>
              <w:t xml:space="preserve">Exploring </w:t>
            </w:r>
            <w:proofErr w:type="spellStart"/>
            <w:r w:rsidRPr="00D10C4D">
              <w:rPr>
                <w:rFonts w:cstheme="minorHAnsi"/>
                <w:i/>
              </w:rPr>
              <w:t>agrodiversity</w:t>
            </w:r>
            <w:proofErr w:type="spellEnd"/>
            <w:r w:rsidRPr="00D10C4D">
              <w:rPr>
                <w:rFonts w:cstheme="minorHAnsi"/>
                <w:i/>
              </w:rPr>
              <w:t>.</w:t>
            </w:r>
            <w:r w:rsidRPr="00D10C4D">
              <w:rPr>
                <w:rFonts w:cstheme="minorHAnsi"/>
              </w:rPr>
              <w:t xml:space="preserve"> New York, NY: Columbia University Press.</w:t>
            </w:r>
          </w:p>
        </w:tc>
      </w:tr>
      <w:tr w:rsidR="00EF1C62" w:rsidRPr="00766270" w14:paraId="7681027B" w14:textId="77777777" w:rsidTr="0040338B">
        <w:tc>
          <w:tcPr>
            <w:tcW w:w="1710" w:type="dxa"/>
          </w:tcPr>
          <w:p w14:paraId="76810278" w14:textId="2CF09CF3" w:rsidR="00EF1C62" w:rsidRPr="00D10C4D" w:rsidRDefault="00EF1C62" w:rsidP="00EF1C62">
            <w:pPr>
              <w:rPr>
                <w:rFonts w:cstheme="minorHAnsi"/>
                <w:b/>
              </w:rPr>
            </w:pPr>
            <w:r w:rsidRPr="00D10C4D">
              <w:rPr>
                <w:rFonts w:cstheme="minorHAnsi"/>
                <w:b/>
              </w:rPr>
              <w:t>Two authors</w:t>
            </w:r>
          </w:p>
        </w:tc>
        <w:tc>
          <w:tcPr>
            <w:tcW w:w="2250" w:type="dxa"/>
          </w:tcPr>
          <w:p w14:paraId="76810279" w14:textId="77777777" w:rsidR="00EF1C62" w:rsidRPr="00D10C4D" w:rsidRDefault="00EF1C62" w:rsidP="00EF1C62">
            <w:pPr>
              <w:rPr>
                <w:rFonts w:cstheme="minorHAnsi"/>
              </w:rPr>
            </w:pPr>
            <w:r w:rsidRPr="00D10C4D">
              <w:rPr>
                <w:rFonts w:cstheme="minorHAnsi"/>
              </w:rPr>
              <w:t xml:space="preserve">(Siegel &amp; </w:t>
            </w:r>
            <w:proofErr w:type="spellStart"/>
            <w:r w:rsidRPr="00D10C4D">
              <w:rPr>
                <w:rFonts w:cstheme="minorHAnsi"/>
              </w:rPr>
              <w:t>Halio</w:t>
            </w:r>
            <w:proofErr w:type="spellEnd"/>
            <w:r w:rsidRPr="00D10C4D">
              <w:rPr>
                <w:rFonts w:cstheme="minorHAnsi"/>
              </w:rPr>
              <w:t>, 2010, p. 34).</w:t>
            </w:r>
          </w:p>
        </w:tc>
        <w:tc>
          <w:tcPr>
            <w:tcW w:w="5760" w:type="dxa"/>
          </w:tcPr>
          <w:p w14:paraId="58AF804B" w14:textId="77777777" w:rsidR="00EF1C62" w:rsidRDefault="00EF1C62" w:rsidP="00EF1C62">
            <w:pPr>
              <w:spacing w:line="276" w:lineRule="auto"/>
              <w:ind w:left="346" w:hanging="346"/>
              <w:rPr>
                <w:rFonts w:cstheme="minorHAnsi"/>
              </w:rPr>
            </w:pPr>
            <w:r w:rsidRPr="00D10C4D">
              <w:rPr>
                <w:rFonts w:cstheme="minorHAnsi"/>
              </w:rPr>
              <w:t xml:space="preserve">Siegel, B., &amp; </w:t>
            </w:r>
            <w:proofErr w:type="spellStart"/>
            <w:r w:rsidRPr="00D10C4D">
              <w:rPr>
                <w:rFonts w:cstheme="minorHAnsi"/>
              </w:rPr>
              <w:t>Halio</w:t>
            </w:r>
            <w:proofErr w:type="spellEnd"/>
            <w:r w:rsidRPr="00D10C4D">
              <w:rPr>
                <w:rFonts w:cstheme="minorHAnsi"/>
              </w:rPr>
              <w:t xml:space="preserve">, J. (2010). </w:t>
            </w:r>
            <w:r w:rsidRPr="00D10C4D">
              <w:rPr>
                <w:rFonts w:cstheme="minorHAnsi"/>
                <w:i/>
              </w:rPr>
              <w:t>Playful and serious: Philip Roth as a comic writer</w:t>
            </w:r>
            <w:r w:rsidRPr="00D10C4D">
              <w:rPr>
                <w:rFonts w:cstheme="minorHAnsi"/>
              </w:rPr>
              <w:t>. Newark, NJ: University of Delaware Press.</w:t>
            </w:r>
          </w:p>
          <w:p w14:paraId="7681027A" w14:textId="3203D92E" w:rsidR="00131C6F" w:rsidRPr="00D10C4D" w:rsidRDefault="00131C6F" w:rsidP="00EF1C62">
            <w:pPr>
              <w:spacing w:line="276" w:lineRule="auto"/>
              <w:ind w:left="346" w:hanging="346"/>
              <w:rPr>
                <w:rFonts w:cstheme="minorHAnsi"/>
                <w:i/>
              </w:rPr>
            </w:pPr>
          </w:p>
        </w:tc>
      </w:tr>
      <w:tr w:rsidR="00EF1C62" w:rsidRPr="00766270" w14:paraId="76810285" w14:textId="77777777" w:rsidTr="0040338B">
        <w:tc>
          <w:tcPr>
            <w:tcW w:w="1710" w:type="dxa"/>
          </w:tcPr>
          <w:p w14:paraId="7681027D" w14:textId="75A62C25" w:rsidR="00EF1C62" w:rsidRPr="00D10C4D" w:rsidRDefault="00EF1C62" w:rsidP="00EF1C62">
            <w:pPr>
              <w:rPr>
                <w:rFonts w:cstheme="minorHAnsi"/>
                <w:b/>
              </w:rPr>
            </w:pPr>
            <w:r w:rsidRPr="00D10C4D">
              <w:rPr>
                <w:rFonts w:cstheme="minorHAnsi"/>
                <w:b/>
              </w:rPr>
              <w:t xml:space="preserve">Three or more authors (up to </w:t>
            </w:r>
            <w:r w:rsidR="00064E7F">
              <w:rPr>
                <w:rFonts w:cstheme="minorHAnsi"/>
                <w:b/>
              </w:rPr>
              <w:t>20</w:t>
            </w:r>
            <w:r w:rsidRPr="00D10C4D">
              <w:rPr>
                <w:rFonts w:cstheme="minorHAnsi"/>
                <w:b/>
              </w:rPr>
              <w:t>)</w:t>
            </w:r>
          </w:p>
          <w:p w14:paraId="117A3040" w14:textId="77777777" w:rsidR="00EF1C62" w:rsidRDefault="00EF1C62" w:rsidP="00EF1C62">
            <w:pPr>
              <w:rPr>
                <w:rFonts w:cstheme="minorHAnsi"/>
                <w:i/>
              </w:rPr>
            </w:pPr>
            <w:r w:rsidRPr="00D10C4D">
              <w:rPr>
                <w:rFonts w:cstheme="minorHAnsi"/>
                <w:i/>
              </w:rPr>
              <w:t>Note the different requirements for the in-text citation and the reference page. See the APA manual for more info.</w:t>
            </w:r>
          </w:p>
          <w:p w14:paraId="03717725" w14:textId="77777777" w:rsidR="0040338B" w:rsidRDefault="0040338B" w:rsidP="00EF1C62">
            <w:pPr>
              <w:rPr>
                <w:rFonts w:cstheme="minorHAnsi"/>
                <w:i/>
              </w:rPr>
            </w:pPr>
          </w:p>
          <w:p w14:paraId="7681027E" w14:textId="1799D447" w:rsidR="0040338B" w:rsidRPr="00D10C4D" w:rsidRDefault="0040338B" w:rsidP="00EF1C62">
            <w:pPr>
              <w:rPr>
                <w:rFonts w:cstheme="minorHAnsi"/>
                <w:i/>
              </w:rPr>
            </w:pPr>
          </w:p>
        </w:tc>
        <w:tc>
          <w:tcPr>
            <w:tcW w:w="2250" w:type="dxa"/>
          </w:tcPr>
          <w:p w14:paraId="7681027F" w14:textId="0F4239F6" w:rsidR="00EF1C62" w:rsidRPr="00D10C4D" w:rsidRDefault="00EF1C62" w:rsidP="00EF1C62">
            <w:pPr>
              <w:rPr>
                <w:rFonts w:cstheme="minorHAnsi"/>
              </w:rPr>
            </w:pPr>
            <w:r w:rsidRPr="00D10C4D">
              <w:rPr>
                <w:rFonts w:cstheme="minorHAnsi"/>
                <w:b/>
              </w:rPr>
              <w:t>In-text citation: 3</w:t>
            </w:r>
            <w:r w:rsidR="00064E7F">
              <w:rPr>
                <w:rFonts w:cstheme="minorHAnsi"/>
                <w:b/>
              </w:rPr>
              <w:t xml:space="preserve"> or more</w:t>
            </w:r>
            <w:r w:rsidRPr="00D10C4D">
              <w:rPr>
                <w:rFonts w:cstheme="minorHAnsi"/>
                <w:b/>
              </w:rPr>
              <w:t xml:space="preserve"> authors</w:t>
            </w:r>
            <w:r w:rsidRPr="00D10C4D">
              <w:rPr>
                <w:rFonts w:cstheme="minorHAnsi"/>
              </w:rPr>
              <w:t xml:space="preserve">, cite </w:t>
            </w:r>
            <w:r w:rsidR="00064E7F">
              <w:rPr>
                <w:rFonts w:cstheme="minorHAnsi"/>
              </w:rPr>
              <w:t>first</w:t>
            </w:r>
            <w:r w:rsidRPr="00D10C4D">
              <w:rPr>
                <w:rFonts w:cstheme="minorHAnsi"/>
              </w:rPr>
              <w:t xml:space="preserve"> authors’ last names</w:t>
            </w:r>
            <w:r w:rsidR="00064E7F">
              <w:rPr>
                <w:rFonts w:cstheme="minorHAnsi"/>
              </w:rPr>
              <w:t xml:space="preserve"> et al., </w:t>
            </w:r>
            <w:r w:rsidRPr="00D10C4D">
              <w:rPr>
                <w:rFonts w:cstheme="minorHAnsi"/>
              </w:rPr>
              <w:t>(Croteau et al., 2011, p. 57).</w:t>
            </w:r>
          </w:p>
          <w:p w14:paraId="26C5CF90" w14:textId="77777777" w:rsidR="00FE0429" w:rsidRDefault="00FE0429" w:rsidP="00EF1C62">
            <w:pPr>
              <w:rPr>
                <w:rFonts w:cstheme="minorHAnsi"/>
              </w:rPr>
            </w:pPr>
          </w:p>
          <w:p w14:paraId="76810281" w14:textId="0DB892FE" w:rsidR="00EF1C62" w:rsidRPr="00D10C4D" w:rsidRDefault="00EF1C62" w:rsidP="00EF1C62">
            <w:pPr>
              <w:rPr>
                <w:rFonts w:cstheme="minorHAnsi"/>
              </w:rPr>
            </w:pPr>
            <w:r w:rsidRPr="00D10C4D">
              <w:rPr>
                <w:rFonts w:cstheme="minorHAnsi"/>
              </w:rPr>
              <w:t>(Last name et al., year, p.#).</w:t>
            </w:r>
            <w:r w:rsidRPr="00D10C4D">
              <w:rPr>
                <w:rFonts w:cstheme="minorHAnsi"/>
                <w:i/>
              </w:rPr>
              <w:t xml:space="preserve"> </w:t>
            </w:r>
          </w:p>
        </w:tc>
        <w:tc>
          <w:tcPr>
            <w:tcW w:w="5760" w:type="dxa"/>
          </w:tcPr>
          <w:p w14:paraId="76810282" w14:textId="77777777" w:rsidR="00EF1C62" w:rsidRPr="00D10C4D" w:rsidRDefault="00EF1C62" w:rsidP="00EF1C62">
            <w:pPr>
              <w:spacing w:line="276" w:lineRule="auto"/>
              <w:ind w:left="346" w:hanging="346"/>
              <w:rPr>
                <w:rFonts w:cstheme="minorHAnsi"/>
              </w:rPr>
            </w:pPr>
            <w:r w:rsidRPr="00D10C4D">
              <w:rPr>
                <w:rFonts w:cstheme="minorHAnsi"/>
              </w:rPr>
              <w:t xml:space="preserve">Croteau, D., </w:t>
            </w:r>
            <w:proofErr w:type="spellStart"/>
            <w:r w:rsidRPr="00D10C4D">
              <w:rPr>
                <w:rFonts w:cstheme="minorHAnsi"/>
              </w:rPr>
              <w:t>Hoynes</w:t>
            </w:r>
            <w:proofErr w:type="spellEnd"/>
            <w:r w:rsidRPr="00D10C4D">
              <w:rPr>
                <w:rFonts w:cstheme="minorHAnsi"/>
              </w:rPr>
              <w:t xml:space="preserve">, W. &amp; Milan, S. (2011). </w:t>
            </w:r>
            <w:r w:rsidRPr="00D10C4D">
              <w:rPr>
                <w:rFonts w:cstheme="minorHAnsi"/>
                <w:i/>
              </w:rPr>
              <w:t xml:space="preserve">Media/Society:  Industries, images, and audiences. </w:t>
            </w:r>
            <w:r w:rsidRPr="00D10C4D">
              <w:rPr>
                <w:rFonts w:cstheme="minorHAnsi"/>
              </w:rPr>
              <w:t>(4</w:t>
            </w:r>
            <w:r w:rsidRPr="00D10C4D">
              <w:rPr>
                <w:rFonts w:cstheme="minorHAnsi"/>
                <w:vertAlign w:val="superscript"/>
              </w:rPr>
              <w:t>th</w:t>
            </w:r>
            <w:r w:rsidRPr="00D10C4D">
              <w:rPr>
                <w:rFonts w:cstheme="minorHAnsi"/>
              </w:rPr>
              <w:t xml:space="preserve"> ed.). Thousand Oaks, CA:  Sage.</w:t>
            </w:r>
          </w:p>
          <w:p w14:paraId="76810283" w14:textId="77777777" w:rsidR="00EF1C62" w:rsidRPr="00D10C4D" w:rsidRDefault="00EF1C62" w:rsidP="00EF1C62">
            <w:pPr>
              <w:spacing w:line="276" w:lineRule="auto"/>
              <w:rPr>
                <w:rFonts w:cstheme="minorHAnsi"/>
              </w:rPr>
            </w:pPr>
          </w:p>
          <w:p w14:paraId="76810284" w14:textId="4C057AF0" w:rsidR="00EF1C62" w:rsidRPr="00D10C4D" w:rsidRDefault="00EF1C62" w:rsidP="00EF1C62">
            <w:pPr>
              <w:spacing w:line="276" w:lineRule="auto"/>
              <w:rPr>
                <w:rFonts w:cstheme="minorHAnsi"/>
                <w:i/>
              </w:rPr>
            </w:pPr>
            <w:r w:rsidRPr="00D10C4D">
              <w:rPr>
                <w:rFonts w:cstheme="minorHAnsi"/>
                <w:b/>
                <w:i/>
              </w:rPr>
              <w:t>(On the reference page,</w:t>
            </w:r>
            <w:r w:rsidRPr="00D10C4D">
              <w:rPr>
                <w:rFonts w:cstheme="minorHAnsi"/>
                <w:i/>
              </w:rPr>
              <w:t xml:space="preserve"> list all authors up to </w:t>
            </w:r>
            <w:r w:rsidR="00FE0429">
              <w:rPr>
                <w:rFonts w:cstheme="minorHAnsi"/>
                <w:i/>
              </w:rPr>
              <w:t>20</w:t>
            </w:r>
            <w:r w:rsidRPr="00D10C4D">
              <w:rPr>
                <w:rFonts w:cstheme="minorHAnsi"/>
                <w:i/>
              </w:rPr>
              <w:t xml:space="preserve">. For more than </w:t>
            </w:r>
            <w:r w:rsidR="00FE0429">
              <w:rPr>
                <w:rFonts w:cstheme="minorHAnsi"/>
                <w:i/>
              </w:rPr>
              <w:t>20</w:t>
            </w:r>
            <w:r w:rsidRPr="00D10C4D">
              <w:rPr>
                <w:rFonts w:cstheme="minorHAnsi"/>
                <w:i/>
              </w:rPr>
              <w:t xml:space="preserve"> authors, list the first </w:t>
            </w:r>
            <w:r w:rsidR="005C6BA2">
              <w:rPr>
                <w:rFonts w:cstheme="minorHAnsi"/>
                <w:i/>
              </w:rPr>
              <w:t>19</w:t>
            </w:r>
            <w:r w:rsidRPr="00D10C4D">
              <w:rPr>
                <w:rFonts w:cstheme="minorHAnsi"/>
                <w:i/>
              </w:rPr>
              <w:t xml:space="preserve"> names followed by a comma, three ellipsis dots, and the last author’s name.)</w:t>
            </w:r>
          </w:p>
        </w:tc>
      </w:tr>
      <w:tr w:rsidR="00EF1C62" w:rsidRPr="00346579" w14:paraId="2F7BA9BF" w14:textId="77777777" w:rsidTr="0040338B">
        <w:trPr>
          <w:trHeight w:val="305"/>
        </w:trPr>
        <w:tc>
          <w:tcPr>
            <w:tcW w:w="1710" w:type="dxa"/>
            <w:shd w:val="clear" w:color="auto" w:fill="000000" w:themeFill="text1"/>
          </w:tcPr>
          <w:p w14:paraId="24948E4F" w14:textId="073E5CDC" w:rsidR="00EF1C62" w:rsidRPr="00EF1C62" w:rsidRDefault="00EF1C62" w:rsidP="00EF1C62">
            <w:pPr>
              <w:rPr>
                <w:rFonts w:cstheme="minorHAnsi"/>
                <w:color w:val="FFFFFF" w:themeColor="background1"/>
              </w:rPr>
            </w:pPr>
            <w:r w:rsidRPr="00D10C4D">
              <w:rPr>
                <w:rFonts w:cstheme="minorHAnsi"/>
                <w:color w:val="FFFFFF" w:themeColor="background1"/>
              </w:rPr>
              <w:lastRenderedPageBreak/>
              <w:t>Type</w:t>
            </w:r>
          </w:p>
        </w:tc>
        <w:tc>
          <w:tcPr>
            <w:tcW w:w="2250" w:type="dxa"/>
            <w:shd w:val="clear" w:color="auto" w:fill="000000" w:themeFill="text1"/>
          </w:tcPr>
          <w:p w14:paraId="72242D82" w14:textId="0D8C03A6" w:rsidR="00EF1C62" w:rsidRPr="00D10C4D" w:rsidRDefault="00EF1C62" w:rsidP="00EF1C62">
            <w:pPr>
              <w:rPr>
                <w:rFonts w:cstheme="minorHAnsi"/>
              </w:rPr>
            </w:pPr>
            <w:r w:rsidRPr="00D10C4D">
              <w:rPr>
                <w:rFonts w:cstheme="minorHAnsi"/>
                <w:color w:val="FFFFFF" w:themeColor="background1"/>
              </w:rPr>
              <w:t>Parenthetical Citation</w:t>
            </w:r>
          </w:p>
        </w:tc>
        <w:tc>
          <w:tcPr>
            <w:tcW w:w="5760" w:type="dxa"/>
            <w:shd w:val="clear" w:color="auto" w:fill="000000" w:themeFill="text1"/>
          </w:tcPr>
          <w:p w14:paraId="70F2D8FF" w14:textId="4F74AF6D" w:rsidR="00EF1C62" w:rsidRPr="00D10C4D" w:rsidRDefault="00EF1C62" w:rsidP="00EF1C62">
            <w:pPr>
              <w:ind w:left="432" w:hanging="432"/>
              <w:rPr>
                <w:rFonts w:cstheme="minorHAnsi"/>
              </w:rPr>
            </w:pPr>
            <w:r w:rsidRPr="00D10C4D">
              <w:rPr>
                <w:rFonts w:cstheme="minorHAnsi"/>
                <w:color w:val="FFFFFF" w:themeColor="background1"/>
              </w:rPr>
              <w:t>References</w:t>
            </w:r>
          </w:p>
        </w:tc>
      </w:tr>
      <w:tr w:rsidR="00EF1C62" w:rsidRPr="00346579" w14:paraId="7681031E" w14:textId="77777777" w:rsidTr="0040338B">
        <w:trPr>
          <w:trHeight w:val="305"/>
        </w:trPr>
        <w:tc>
          <w:tcPr>
            <w:tcW w:w="1710" w:type="dxa"/>
            <w:shd w:val="clear" w:color="auto" w:fill="D9D9D9" w:themeFill="background1" w:themeFillShade="D9"/>
          </w:tcPr>
          <w:p w14:paraId="7681031B" w14:textId="40118445" w:rsidR="00EF1C62" w:rsidRPr="00D10C4D" w:rsidRDefault="00EF1C62" w:rsidP="00EF1C62">
            <w:pPr>
              <w:rPr>
                <w:rFonts w:cstheme="minorHAnsi"/>
                <w:b/>
              </w:rPr>
            </w:pPr>
            <w:r w:rsidRPr="00D10C4D">
              <w:rPr>
                <w:rFonts w:cstheme="minorHAnsi"/>
                <w:b/>
              </w:rPr>
              <w:t>Other sources</w:t>
            </w:r>
          </w:p>
        </w:tc>
        <w:tc>
          <w:tcPr>
            <w:tcW w:w="2250" w:type="dxa"/>
            <w:shd w:val="clear" w:color="auto" w:fill="D9D9D9" w:themeFill="background1" w:themeFillShade="D9"/>
          </w:tcPr>
          <w:p w14:paraId="7681031C" w14:textId="77777777" w:rsidR="00EF1C62" w:rsidRPr="00D10C4D" w:rsidRDefault="00EF1C62" w:rsidP="00EF1C62">
            <w:pPr>
              <w:rPr>
                <w:rFonts w:cstheme="minorHAnsi"/>
              </w:rPr>
            </w:pPr>
          </w:p>
        </w:tc>
        <w:tc>
          <w:tcPr>
            <w:tcW w:w="5760" w:type="dxa"/>
            <w:shd w:val="clear" w:color="auto" w:fill="D9D9D9" w:themeFill="background1" w:themeFillShade="D9"/>
          </w:tcPr>
          <w:p w14:paraId="7681031D" w14:textId="77777777" w:rsidR="00EF1C62" w:rsidRPr="00D10C4D" w:rsidRDefault="00EF1C62" w:rsidP="00EF1C62">
            <w:pPr>
              <w:ind w:left="432" w:hanging="432"/>
              <w:rPr>
                <w:rFonts w:cstheme="minorHAnsi"/>
              </w:rPr>
            </w:pPr>
            <w:r w:rsidRPr="00D10C4D">
              <w:rPr>
                <w:rFonts w:cstheme="minorHAnsi"/>
              </w:rPr>
              <w:t>Formats vary; See the APA Handbook for more details.</w:t>
            </w:r>
          </w:p>
        </w:tc>
      </w:tr>
      <w:tr w:rsidR="00EF1C62" w:rsidRPr="00346579" w14:paraId="5A304792" w14:textId="77777777" w:rsidTr="0040338B">
        <w:trPr>
          <w:trHeight w:val="305"/>
        </w:trPr>
        <w:tc>
          <w:tcPr>
            <w:tcW w:w="1710" w:type="dxa"/>
            <w:shd w:val="clear" w:color="auto" w:fill="auto"/>
          </w:tcPr>
          <w:p w14:paraId="7B01BC14" w14:textId="02C4FE39" w:rsidR="00EF1C62" w:rsidRPr="00D10C4D" w:rsidRDefault="00EF1C62" w:rsidP="00EF1C62">
            <w:pPr>
              <w:rPr>
                <w:rFonts w:cstheme="minorHAnsi"/>
                <w:b/>
              </w:rPr>
            </w:pPr>
            <w:r w:rsidRPr="00D10C4D">
              <w:rPr>
                <w:rFonts w:cstheme="minorHAnsi"/>
                <w:b/>
              </w:rPr>
              <w:t>TV program</w:t>
            </w:r>
            <w:r w:rsidR="0040338B" w:rsidRPr="00D10C4D">
              <w:rPr>
                <w:rFonts w:cstheme="minorHAnsi"/>
              </w:rPr>
              <w:t>*</w:t>
            </w:r>
            <w:r w:rsidR="0040338B">
              <w:rPr>
                <w:rFonts w:cstheme="minorHAnsi"/>
              </w:rPr>
              <w:t xml:space="preserve"> </w:t>
            </w:r>
            <w:r w:rsidR="0040338B" w:rsidRPr="00D10C4D">
              <w:rPr>
                <w:rFonts w:cstheme="minorHAnsi"/>
              </w:rPr>
              <w:t>use the name of the medium inside brackets: [DVD]</w:t>
            </w:r>
          </w:p>
        </w:tc>
        <w:tc>
          <w:tcPr>
            <w:tcW w:w="2250" w:type="dxa"/>
            <w:shd w:val="clear" w:color="auto" w:fill="auto"/>
          </w:tcPr>
          <w:p w14:paraId="0C994E65" w14:textId="78156DDE" w:rsidR="00EF1C62" w:rsidRPr="00D10C4D" w:rsidRDefault="00EF1C62" w:rsidP="00EF1C62">
            <w:pPr>
              <w:rPr>
                <w:rFonts w:cstheme="minorHAnsi"/>
              </w:rPr>
            </w:pPr>
            <w:r w:rsidRPr="00D10C4D">
              <w:rPr>
                <w:rFonts w:cstheme="minorHAnsi"/>
              </w:rPr>
              <w:t>(</w:t>
            </w:r>
            <w:r w:rsidR="00A6198B">
              <w:rPr>
                <w:rFonts w:cstheme="minorHAnsi"/>
              </w:rPr>
              <w:t>Favreau</w:t>
            </w:r>
            <w:r w:rsidRPr="00D10C4D">
              <w:rPr>
                <w:rFonts w:cstheme="minorHAnsi"/>
              </w:rPr>
              <w:t xml:space="preserve"> &amp; </w:t>
            </w:r>
            <w:proofErr w:type="spellStart"/>
            <w:r w:rsidR="00A6198B">
              <w:rPr>
                <w:rFonts w:cstheme="minorHAnsi"/>
              </w:rPr>
              <w:t>Filoni</w:t>
            </w:r>
            <w:proofErr w:type="spellEnd"/>
            <w:r w:rsidRPr="00D10C4D">
              <w:rPr>
                <w:rFonts w:cstheme="minorHAnsi"/>
              </w:rPr>
              <w:t>, 20</w:t>
            </w:r>
            <w:r w:rsidR="00A6198B">
              <w:rPr>
                <w:rFonts w:cstheme="minorHAnsi"/>
              </w:rPr>
              <w:t>19</w:t>
            </w:r>
            <w:r w:rsidRPr="00D10C4D">
              <w:rPr>
                <w:rFonts w:cstheme="minorHAnsi"/>
              </w:rPr>
              <w:t>).</w:t>
            </w:r>
          </w:p>
        </w:tc>
        <w:tc>
          <w:tcPr>
            <w:tcW w:w="5760" w:type="dxa"/>
            <w:shd w:val="clear" w:color="auto" w:fill="auto"/>
          </w:tcPr>
          <w:p w14:paraId="7061275E" w14:textId="55BE916B" w:rsidR="00EF1C62" w:rsidRPr="00A6198B" w:rsidRDefault="00A6198B" w:rsidP="00EF1C62">
            <w:pPr>
              <w:ind w:left="432" w:hanging="432"/>
              <w:rPr>
                <w:rFonts w:cstheme="minorHAnsi"/>
              </w:rPr>
            </w:pPr>
            <w:r w:rsidRPr="00A6198B">
              <w:rPr>
                <w:rFonts w:cstheme="minorHAnsi"/>
                <w:color w:val="000000"/>
              </w:rPr>
              <w:t xml:space="preserve">Favreau, J. (Writer), &amp; </w:t>
            </w:r>
            <w:proofErr w:type="spellStart"/>
            <w:r w:rsidRPr="00A6198B">
              <w:rPr>
                <w:rFonts w:cstheme="minorHAnsi"/>
                <w:color w:val="000000"/>
              </w:rPr>
              <w:t>Filoni</w:t>
            </w:r>
            <w:proofErr w:type="spellEnd"/>
            <w:r w:rsidRPr="00A6198B">
              <w:rPr>
                <w:rFonts w:cstheme="minorHAnsi"/>
                <w:color w:val="000000"/>
              </w:rPr>
              <w:t xml:space="preserve">, D. (Director). (2019, November 12). Chapter 1 (Season 1, Episode 1) [TV series episode]. In J. Favreau, D. </w:t>
            </w:r>
            <w:proofErr w:type="spellStart"/>
            <w:r w:rsidRPr="00A6198B">
              <w:rPr>
                <w:rFonts w:cstheme="minorHAnsi"/>
                <w:color w:val="000000"/>
              </w:rPr>
              <w:t>Filoni</w:t>
            </w:r>
            <w:proofErr w:type="spellEnd"/>
            <w:r w:rsidRPr="00A6198B">
              <w:rPr>
                <w:rFonts w:cstheme="minorHAnsi"/>
                <w:color w:val="000000"/>
              </w:rPr>
              <w:t>, K. Kennedy, &amp; C. Wilson (Executive Producers), </w:t>
            </w:r>
            <w:r w:rsidRPr="00A6198B">
              <w:rPr>
                <w:rStyle w:val="Emphasis"/>
                <w:rFonts w:cstheme="minorHAnsi"/>
                <w:color w:val="000000"/>
                <w:bdr w:val="none" w:sz="0" w:space="0" w:color="auto" w:frame="1"/>
              </w:rPr>
              <w:t>The Mandalorian</w:t>
            </w:r>
            <w:r w:rsidRPr="00A6198B">
              <w:rPr>
                <w:rFonts w:cstheme="minorHAnsi"/>
                <w:color w:val="000000"/>
              </w:rPr>
              <w:t>. Lucasfilm; Golem Creations</w:t>
            </w:r>
            <w:r w:rsidRPr="00A6198B">
              <w:rPr>
                <w:rFonts w:cstheme="minorHAnsi"/>
                <w:color w:val="000000"/>
                <w:shd w:val="clear" w:color="auto" w:fill="EDF9F9"/>
              </w:rPr>
              <w:t>.</w:t>
            </w:r>
          </w:p>
        </w:tc>
      </w:tr>
      <w:tr w:rsidR="00EF1C62" w:rsidRPr="00346579" w14:paraId="210AE599" w14:textId="77777777" w:rsidTr="0040338B">
        <w:trPr>
          <w:trHeight w:val="305"/>
        </w:trPr>
        <w:tc>
          <w:tcPr>
            <w:tcW w:w="1710" w:type="dxa"/>
            <w:shd w:val="clear" w:color="auto" w:fill="auto"/>
          </w:tcPr>
          <w:p w14:paraId="789FBFA9" w14:textId="77777777" w:rsidR="00EF1C62" w:rsidRPr="00D10C4D" w:rsidRDefault="00EF1C62" w:rsidP="00EF1C62">
            <w:pPr>
              <w:rPr>
                <w:rFonts w:cstheme="minorHAnsi"/>
                <w:b/>
              </w:rPr>
            </w:pPr>
            <w:r w:rsidRPr="00D10C4D">
              <w:rPr>
                <w:rFonts w:cstheme="minorHAnsi"/>
                <w:b/>
              </w:rPr>
              <w:t>Film/movie</w:t>
            </w:r>
          </w:p>
          <w:p w14:paraId="4BF00FC5" w14:textId="5FAE3C75" w:rsidR="00EF1C62" w:rsidRPr="00D10C4D" w:rsidRDefault="00EF1C62" w:rsidP="00EF1C62">
            <w:pPr>
              <w:rPr>
                <w:rFonts w:cstheme="minorHAnsi"/>
                <w:b/>
              </w:rPr>
            </w:pPr>
          </w:p>
        </w:tc>
        <w:tc>
          <w:tcPr>
            <w:tcW w:w="2250" w:type="dxa"/>
            <w:shd w:val="clear" w:color="auto" w:fill="auto"/>
          </w:tcPr>
          <w:p w14:paraId="5399D9E6" w14:textId="32D4C313" w:rsidR="00EF1C62" w:rsidRPr="00D10C4D" w:rsidRDefault="00EF1C62" w:rsidP="00EF1C62">
            <w:pPr>
              <w:rPr>
                <w:rFonts w:cstheme="minorHAnsi"/>
              </w:rPr>
            </w:pPr>
            <w:r w:rsidRPr="00D10C4D">
              <w:rPr>
                <w:rFonts w:cstheme="minorHAnsi"/>
              </w:rPr>
              <w:t>(</w:t>
            </w:r>
            <w:r w:rsidR="00946F3F">
              <w:rPr>
                <w:rFonts w:cstheme="minorHAnsi"/>
              </w:rPr>
              <w:t>Fleming, 1939</w:t>
            </w:r>
            <w:r w:rsidRPr="00D10C4D">
              <w:rPr>
                <w:rFonts w:cstheme="minorHAnsi"/>
              </w:rPr>
              <w:t>).</w:t>
            </w:r>
          </w:p>
        </w:tc>
        <w:tc>
          <w:tcPr>
            <w:tcW w:w="5760" w:type="dxa"/>
            <w:shd w:val="clear" w:color="auto" w:fill="auto"/>
          </w:tcPr>
          <w:p w14:paraId="50492485" w14:textId="4B243F36" w:rsidR="00EF1C62" w:rsidRPr="00946F3F" w:rsidRDefault="00946F3F" w:rsidP="00EF1C62">
            <w:pPr>
              <w:ind w:left="432" w:hanging="432"/>
              <w:rPr>
                <w:rFonts w:cstheme="minorHAnsi"/>
              </w:rPr>
            </w:pPr>
            <w:r w:rsidRPr="00946F3F">
              <w:rPr>
                <w:rFonts w:cstheme="minorHAnsi"/>
                <w:color w:val="000000"/>
              </w:rPr>
              <w:t>Fleming, V. (Director). (1939). </w:t>
            </w:r>
            <w:r w:rsidRPr="00946F3F">
              <w:rPr>
                <w:rStyle w:val="Emphasis"/>
                <w:rFonts w:cstheme="minorHAnsi"/>
                <w:color w:val="000000"/>
                <w:bdr w:val="none" w:sz="0" w:space="0" w:color="auto" w:frame="1"/>
              </w:rPr>
              <w:t>Gone with the wind</w:t>
            </w:r>
            <w:r w:rsidRPr="00946F3F">
              <w:rPr>
                <w:rFonts w:cstheme="minorHAnsi"/>
                <w:color w:val="000000"/>
              </w:rPr>
              <w:t> [Film]. Selznick International Pictures; Metro-Goldwyn-Mayer.</w:t>
            </w:r>
          </w:p>
        </w:tc>
      </w:tr>
      <w:tr w:rsidR="00EF1C62" w:rsidRPr="00346579" w14:paraId="355495D9" w14:textId="77777777" w:rsidTr="0040338B">
        <w:trPr>
          <w:trHeight w:val="305"/>
        </w:trPr>
        <w:tc>
          <w:tcPr>
            <w:tcW w:w="1710" w:type="dxa"/>
            <w:shd w:val="clear" w:color="auto" w:fill="auto"/>
          </w:tcPr>
          <w:p w14:paraId="02160551" w14:textId="3F97A6B7" w:rsidR="00EF1C62" w:rsidRPr="00D10C4D" w:rsidRDefault="00EF1C62" w:rsidP="00EF1C62">
            <w:pPr>
              <w:rPr>
                <w:rFonts w:cstheme="minorHAnsi"/>
                <w:b/>
              </w:rPr>
            </w:pPr>
            <w:r w:rsidRPr="00D10C4D">
              <w:rPr>
                <w:rFonts w:cstheme="minorHAnsi"/>
                <w:b/>
              </w:rPr>
              <w:t xml:space="preserve">Online/email interview or personal interview </w:t>
            </w:r>
          </w:p>
        </w:tc>
        <w:tc>
          <w:tcPr>
            <w:tcW w:w="2250" w:type="dxa"/>
            <w:shd w:val="clear" w:color="auto" w:fill="auto"/>
          </w:tcPr>
          <w:p w14:paraId="21D6AE59" w14:textId="33537D88" w:rsidR="00EF1C62" w:rsidRPr="00D10C4D" w:rsidRDefault="00EF1C62" w:rsidP="00EF1C62">
            <w:pPr>
              <w:rPr>
                <w:rFonts w:cstheme="minorHAnsi"/>
              </w:rPr>
            </w:pPr>
            <w:r w:rsidRPr="00D10C4D">
              <w:rPr>
                <w:rFonts w:cstheme="minorHAnsi"/>
              </w:rPr>
              <w:t>Hayden Doe (personal communication, January 4, 2011).</w:t>
            </w:r>
          </w:p>
        </w:tc>
        <w:tc>
          <w:tcPr>
            <w:tcW w:w="5760" w:type="dxa"/>
            <w:shd w:val="clear" w:color="auto" w:fill="auto"/>
          </w:tcPr>
          <w:p w14:paraId="43EB4F78" w14:textId="27D6C71E" w:rsidR="00EF1C62" w:rsidRPr="00D10C4D" w:rsidRDefault="00EF1C62" w:rsidP="00EF1C62">
            <w:pPr>
              <w:ind w:left="432" w:hanging="432"/>
              <w:rPr>
                <w:rFonts w:cstheme="minorHAnsi"/>
              </w:rPr>
            </w:pPr>
            <w:r>
              <w:rPr>
                <w:rFonts w:cstheme="minorHAnsi"/>
              </w:rPr>
              <w:t>Not cited on the reference page.</w:t>
            </w:r>
          </w:p>
        </w:tc>
      </w:tr>
      <w:tr w:rsidR="00EF1C62" w:rsidRPr="00346579" w14:paraId="72D62F2A" w14:textId="77777777" w:rsidTr="0040338B">
        <w:trPr>
          <w:trHeight w:val="305"/>
        </w:trPr>
        <w:tc>
          <w:tcPr>
            <w:tcW w:w="1710" w:type="dxa"/>
            <w:shd w:val="clear" w:color="auto" w:fill="auto"/>
          </w:tcPr>
          <w:p w14:paraId="315C1F5B" w14:textId="1BBAB4D7" w:rsidR="00EF1C62" w:rsidRPr="00D10C4D" w:rsidRDefault="00EF1C62" w:rsidP="00EF1C62">
            <w:pPr>
              <w:rPr>
                <w:rFonts w:cstheme="minorHAnsi"/>
                <w:b/>
              </w:rPr>
            </w:pPr>
            <w:r w:rsidRPr="00D10C4D">
              <w:rPr>
                <w:rFonts w:cstheme="minorHAnsi"/>
                <w:b/>
              </w:rPr>
              <w:t>Journal article</w:t>
            </w:r>
          </w:p>
        </w:tc>
        <w:tc>
          <w:tcPr>
            <w:tcW w:w="2250" w:type="dxa"/>
            <w:shd w:val="clear" w:color="auto" w:fill="auto"/>
          </w:tcPr>
          <w:p w14:paraId="362BC644" w14:textId="47B347D9" w:rsidR="00EF1C62" w:rsidRPr="00946F3F" w:rsidRDefault="00946F3F" w:rsidP="00EF1C62">
            <w:pPr>
              <w:rPr>
                <w:rFonts w:cstheme="minorHAnsi"/>
              </w:rPr>
            </w:pPr>
            <w:r w:rsidRPr="00946F3F">
              <w:rPr>
                <w:rFonts w:cstheme="minorHAnsi"/>
                <w:color w:val="000000"/>
              </w:rPr>
              <w:t>(Grady et al., 2019</w:t>
            </w:r>
            <w:r w:rsidRPr="00946F3F">
              <w:rPr>
                <w:rFonts w:cstheme="minorHAnsi"/>
                <w:color w:val="000000"/>
                <w:shd w:val="clear" w:color="auto" w:fill="EDF9F9"/>
              </w:rPr>
              <w:t>)</w:t>
            </w:r>
          </w:p>
        </w:tc>
        <w:tc>
          <w:tcPr>
            <w:tcW w:w="5760" w:type="dxa"/>
            <w:shd w:val="clear" w:color="auto" w:fill="auto"/>
          </w:tcPr>
          <w:p w14:paraId="4862013C" w14:textId="1769F186" w:rsidR="00EF1C62" w:rsidRPr="00946F3F" w:rsidRDefault="00946F3F" w:rsidP="00EF1C62">
            <w:pPr>
              <w:ind w:left="432" w:hanging="432"/>
              <w:rPr>
                <w:rFonts w:cstheme="minorHAnsi"/>
              </w:rPr>
            </w:pPr>
            <w:r w:rsidRPr="00946F3F">
              <w:rPr>
                <w:rFonts w:cstheme="minorHAnsi"/>
                <w:color w:val="000000"/>
              </w:rPr>
              <w:t xml:space="preserve">Grady, J. S., Her, M., Moreno, G., Perez, C., &amp; </w:t>
            </w:r>
            <w:proofErr w:type="spellStart"/>
            <w:r w:rsidRPr="00946F3F">
              <w:rPr>
                <w:rFonts w:cstheme="minorHAnsi"/>
                <w:color w:val="000000"/>
              </w:rPr>
              <w:t>Yelinek</w:t>
            </w:r>
            <w:proofErr w:type="spellEnd"/>
            <w:r w:rsidRPr="00946F3F">
              <w:rPr>
                <w:rFonts w:cstheme="minorHAnsi"/>
                <w:color w:val="000000"/>
              </w:rPr>
              <w:t>, J. (2019). Emotions in storybooks: A comparison of storybooks that represent ethnic and racial groups in the United States. </w:t>
            </w:r>
            <w:r w:rsidRPr="00946F3F">
              <w:rPr>
                <w:rStyle w:val="Emphasis"/>
                <w:rFonts w:cstheme="minorHAnsi"/>
                <w:color w:val="000000"/>
                <w:bdr w:val="none" w:sz="0" w:space="0" w:color="auto" w:frame="1"/>
              </w:rPr>
              <w:t>Psychology of Popular Media Culture</w:t>
            </w:r>
            <w:r w:rsidRPr="00946F3F">
              <w:rPr>
                <w:rFonts w:cstheme="minorHAnsi"/>
                <w:color w:val="000000"/>
              </w:rPr>
              <w:t>, </w:t>
            </w:r>
            <w:r w:rsidRPr="00946F3F">
              <w:rPr>
                <w:rStyle w:val="Emphasis"/>
                <w:rFonts w:cstheme="minorHAnsi"/>
                <w:color w:val="000000"/>
                <w:bdr w:val="none" w:sz="0" w:space="0" w:color="auto" w:frame="1"/>
              </w:rPr>
              <w:t>8</w:t>
            </w:r>
            <w:r w:rsidRPr="00946F3F">
              <w:rPr>
                <w:rFonts w:cstheme="minorHAnsi"/>
                <w:color w:val="000000"/>
              </w:rPr>
              <w:t>(3), 207–217. </w:t>
            </w:r>
            <w:hyperlink r:id="rId11" w:tgtFrame="_blank" w:history="1">
              <w:r w:rsidRPr="00946F3F">
                <w:rPr>
                  <w:rStyle w:val="Hyperlink"/>
                  <w:rFonts w:cstheme="minorHAnsi"/>
                  <w:color w:val="000000"/>
                  <w:bdr w:val="none" w:sz="0" w:space="0" w:color="auto" w:frame="1"/>
                </w:rPr>
                <w:t>https://doi.org/10.1037/ppm0000185</w:t>
              </w:r>
            </w:hyperlink>
          </w:p>
        </w:tc>
      </w:tr>
      <w:tr w:rsidR="00EF1C62" w:rsidRPr="00346579" w14:paraId="5A9B523E" w14:textId="77777777" w:rsidTr="0040338B">
        <w:trPr>
          <w:trHeight w:val="305"/>
        </w:trPr>
        <w:tc>
          <w:tcPr>
            <w:tcW w:w="1710" w:type="dxa"/>
            <w:shd w:val="clear" w:color="auto" w:fill="auto"/>
          </w:tcPr>
          <w:p w14:paraId="42035A3A" w14:textId="1C205694" w:rsidR="00EF1C62" w:rsidRPr="00D10C4D" w:rsidRDefault="00946F3F" w:rsidP="00EF1C62">
            <w:pPr>
              <w:rPr>
                <w:rFonts w:cstheme="minorHAnsi"/>
                <w:b/>
              </w:rPr>
            </w:pPr>
            <w:r>
              <w:rPr>
                <w:rFonts w:cstheme="minorHAnsi"/>
                <w:b/>
              </w:rPr>
              <w:t>P</w:t>
            </w:r>
            <w:r w:rsidR="00EF1C62" w:rsidRPr="00D10C4D">
              <w:rPr>
                <w:rFonts w:cstheme="minorHAnsi"/>
                <w:b/>
              </w:rPr>
              <w:t>odcast or radio broadcast</w:t>
            </w:r>
          </w:p>
        </w:tc>
        <w:tc>
          <w:tcPr>
            <w:tcW w:w="2250" w:type="dxa"/>
            <w:shd w:val="clear" w:color="auto" w:fill="auto"/>
          </w:tcPr>
          <w:p w14:paraId="15A92E3A" w14:textId="4D130AD3" w:rsidR="00EF1C62" w:rsidRPr="00946F3F" w:rsidRDefault="00946F3F" w:rsidP="00EF1C62">
            <w:pPr>
              <w:rPr>
                <w:rFonts w:cstheme="minorHAnsi"/>
              </w:rPr>
            </w:pPr>
            <w:r>
              <w:rPr>
                <w:rFonts w:ascii="Helvetica" w:hAnsi="Helvetica" w:cs="Helvetica"/>
                <w:color w:val="000000"/>
                <w:sz w:val="27"/>
                <w:szCs w:val="27"/>
                <w:shd w:val="clear" w:color="auto" w:fill="EDF9F9"/>
              </w:rPr>
              <w:t> </w:t>
            </w:r>
            <w:r w:rsidRPr="00946F3F">
              <w:rPr>
                <w:rFonts w:cstheme="minorHAnsi"/>
                <w:color w:val="000000"/>
              </w:rPr>
              <w:t>(</w:t>
            </w:r>
            <w:proofErr w:type="spellStart"/>
            <w:r w:rsidRPr="00946F3F">
              <w:rPr>
                <w:rFonts w:cstheme="minorHAnsi"/>
                <w:color w:val="000000"/>
              </w:rPr>
              <w:t>Meraji</w:t>
            </w:r>
            <w:proofErr w:type="spellEnd"/>
            <w:r w:rsidRPr="00946F3F">
              <w:rPr>
                <w:rFonts w:cstheme="minorHAnsi"/>
                <w:color w:val="000000"/>
              </w:rPr>
              <w:t xml:space="preserve"> &amp; </w:t>
            </w:r>
            <w:proofErr w:type="spellStart"/>
            <w:r w:rsidRPr="00946F3F">
              <w:rPr>
                <w:rFonts w:cstheme="minorHAnsi"/>
                <w:color w:val="000000"/>
              </w:rPr>
              <w:t>Demby</w:t>
            </w:r>
            <w:proofErr w:type="spellEnd"/>
            <w:r w:rsidRPr="00946F3F">
              <w:rPr>
                <w:rFonts w:cstheme="minorHAnsi"/>
                <w:color w:val="000000"/>
              </w:rPr>
              <w:t>, 2016–present</w:t>
            </w:r>
          </w:p>
        </w:tc>
        <w:tc>
          <w:tcPr>
            <w:tcW w:w="5760" w:type="dxa"/>
            <w:shd w:val="clear" w:color="auto" w:fill="auto"/>
          </w:tcPr>
          <w:p w14:paraId="165F21AB" w14:textId="43D2517F" w:rsidR="00EF1C62" w:rsidRPr="00946F3F" w:rsidRDefault="00946F3F" w:rsidP="00EF1C62">
            <w:pPr>
              <w:ind w:left="432" w:hanging="432"/>
              <w:rPr>
                <w:rFonts w:cstheme="minorHAnsi"/>
              </w:rPr>
            </w:pPr>
            <w:proofErr w:type="spellStart"/>
            <w:r w:rsidRPr="00946F3F">
              <w:rPr>
                <w:rFonts w:cstheme="minorHAnsi"/>
                <w:color w:val="000000"/>
                <w:shd w:val="clear" w:color="auto" w:fill="EDF9F9"/>
              </w:rPr>
              <w:t>Me</w:t>
            </w:r>
            <w:r w:rsidRPr="00946F3F">
              <w:rPr>
                <w:rFonts w:cstheme="minorHAnsi"/>
                <w:color w:val="000000"/>
              </w:rPr>
              <w:t>raji</w:t>
            </w:r>
            <w:proofErr w:type="spellEnd"/>
            <w:r w:rsidRPr="00946F3F">
              <w:rPr>
                <w:rFonts w:cstheme="minorHAnsi"/>
                <w:color w:val="000000"/>
              </w:rPr>
              <w:t xml:space="preserve">, S. M., &amp; </w:t>
            </w:r>
            <w:proofErr w:type="spellStart"/>
            <w:r w:rsidRPr="00946F3F">
              <w:rPr>
                <w:rFonts w:cstheme="minorHAnsi"/>
                <w:color w:val="000000"/>
              </w:rPr>
              <w:t>Demby</w:t>
            </w:r>
            <w:proofErr w:type="spellEnd"/>
            <w:r w:rsidRPr="00946F3F">
              <w:rPr>
                <w:rFonts w:cstheme="minorHAnsi"/>
                <w:color w:val="000000"/>
              </w:rPr>
              <w:t>, G. (Hosts). (2016–present). </w:t>
            </w:r>
            <w:r w:rsidRPr="00946F3F">
              <w:rPr>
                <w:rStyle w:val="Emphasis"/>
                <w:rFonts w:cstheme="minorHAnsi"/>
                <w:color w:val="000000"/>
                <w:bdr w:val="none" w:sz="0" w:space="0" w:color="auto" w:frame="1"/>
              </w:rPr>
              <w:t>Code switch</w:t>
            </w:r>
            <w:r w:rsidRPr="00946F3F">
              <w:rPr>
                <w:rFonts w:cstheme="minorHAnsi"/>
                <w:color w:val="000000"/>
              </w:rPr>
              <w:t> [Audio podcast]. National Public Radio. </w:t>
            </w:r>
            <w:hyperlink r:id="rId12" w:tgtFrame="_blank" w:history="1">
              <w:r w:rsidRPr="00946F3F">
                <w:rPr>
                  <w:rStyle w:val="Hyperlink"/>
                  <w:rFonts w:cstheme="minorHAnsi"/>
                  <w:color w:val="000000"/>
                  <w:sz w:val="20"/>
                  <w:bdr w:val="none" w:sz="0" w:space="0" w:color="auto" w:frame="1"/>
                </w:rPr>
                <w:t>https://www.npr.org/podcasts/510312/codeswitch</w:t>
              </w:r>
            </w:hyperlink>
          </w:p>
        </w:tc>
      </w:tr>
      <w:tr w:rsidR="00EF1C62" w:rsidRPr="00346579" w14:paraId="76810322" w14:textId="77777777" w:rsidTr="0040338B">
        <w:trPr>
          <w:trHeight w:val="305"/>
        </w:trPr>
        <w:tc>
          <w:tcPr>
            <w:tcW w:w="1710" w:type="dxa"/>
            <w:shd w:val="clear" w:color="auto" w:fill="auto"/>
          </w:tcPr>
          <w:p w14:paraId="7681031F" w14:textId="54D3D02D" w:rsidR="00EF1C62" w:rsidRPr="00D10C4D" w:rsidRDefault="00EF1C62" w:rsidP="00EF1C62">
            <w:pPr>
              <w:rPr>
                <w:rFonts w:cstheme="minorHAnsi"/>
                <w:b/>
              </w:rPr>
            </w:pPr>
            <w:r w:rsidRPr="00D10C4D">
              <w:rPr>
                <w:rFonts w:cstheme="minorHAnsi"/>
                <w:b/>
              </w:rPr>
              <w:t>Music recording</w:t>
            </w:r>
          </w:p>
        </w:tc>
        <w:tc>
          <w:tcPr>
            <w:tcW w:w="2250" w:type="dxa"/>
            <w:shd w:val="clear" w:color="auto" w:fill="auto"/>
          </w:tcPr>
          <w:p w14:paraId="76810320" w14:textId="70B0A9C3" w:rsidR="00EF1C62" w:rsidRPr="00D10C4D" w:rsidRDefault="00EF1C62" w:rsidP="00EF1C62">
            <w:pPr>
              <w:rPr>
                <w:rFonts w:cstheme="minorHAnsi"/>
              </w:rPr>
            </w:pPr>
            <w:r w:rsidRPr="00D10C4D">
              <w:rPr>
                <w:rFonts w:cstheme="minorHAnsi"/>
              </w:rPr>
              <w:t>(</w:t>
            </w:r>
            <w:proofErr w:type="spellStart"/>
            <w:r w:rsidR="00CB317D">
              <w:rPr>
                <w:rFonts w:cstheme="minorHAnsi"/>
              </w:rPr>
              <w:t>Beyonce</w:t>
            </w:r>
            <w:proofErr w:type="spellEnd"/>
            <w:r w:rsidR="00CB317D">
              <w:rPr>
                <w:rFonts w:cstheme="minorHAnsi"/>
              </w:rPr>
              <w:t>’,</w:t>
            </w:r>
            <w:r w:rsidRPr="00D10C4D">
              <w:rPr>
                <w:rFonts w:cstheme="minorHAnsi"/>
              </w:rPr>
              <w:t xml:space="preserve"> 20</w:t>
            </w:r>
            <w:r w:rsidR="00CB317D">
              <w:rPr>
                <w:rFonts w:cstheme="minorHAnsi"/>
              </w:rPr>
              <w:t>1</w:t>
            </w:r>
            <w:r w:rsidRPr="00D10C4D">
              <w:rPr>
                <w:rFonts w:cstheme="minorHAnsi"/>
              </w:rPr>
              <w:t>6).</w:t>
            </w:r>
          </w:p>
        </w:tc>
        <w:tc>
          <w:tcPr>
            <w:tcW w:w="5760" w:type="dxa"/>
            <w:shd w:val="clear" w:color="auto" w:fill="auto"/>
          </w:tcPr>
          <w:p w14:paraId="76810321" w14:textId="63D10247" w:rsidR="00EF1C62" w:rsidRPr="00D10C4D" w:rsidRDefault="00CB317D" w:rsidP="00EF1C62">
            <w:pPr>
              <w:ind w:left="432" w:hanging="432"/>
              <w:rPr>
                <w:rFonts w:cstheme="minorHAnsi"/>
              </w:rPr>
            </w:pPr>
            <w:proofErr w:type="spellStart"/>
            <w:r>
              <w:rPr>
                <w:rFonts w:cstheme="minorHAnsi"/>
              </w:rPr>
              <w:t>Beyonce</w:t>
            </w:r>
            <w:proofErr w:type="spellEnd"/>
            <w:r>
              <w:rPr>
                <w:rFonts w:cstheme="minorHAnsi"/>
              </w:rPr>
              <w:t>’.</w:t>
            </w:r>
            <w:r w:rsidRPr="00D10C4D">
              <w:rPr>
                <w:rFonts w:cstheme="minorHAnsi"/>
              </w:rPr>
              <w:t xml:space="preserve"> </w:t>
            </w:r>
            <w:r>
              <w:rPr>
                <w:rFonts w:cstheme="minorHAnsi"/>
              </w:rPr>
              <w:t>(</w:t>
            </w:r>
            <w:r w:rsidRPr="00D10C4D">
              <w:rPr>
                <w:rFonts w:cstheme="minorHAnsi"/>
              </w:rPr>
              <w:t>20</w:t>
            </w:r>
            <w:r>
              <w:rPr>
                <w:rFonts w:cstheme="minorHAnsi"/>
              </w:rPr>
              <w:t>1</w:t>
            </w:r>
            <w:r w:rsidRPr="00D10C4D">
              <w:rPr>
                <w:rFonts w:cstheme="minorHAnsi"/>
              </w:rPr>
              <w:t>6).</w:t>
            </w:r>
            <w:r>
              <w:rPr>
                <w:rFonts w:cstheme="minorHAnsi"/>
              </w:rPr>
              <w:t xml:space="preserve"> Formation</w:t>
            </w:r>
            <w:r w:rsidR="00EF1C62" w:rsidRPr="00D10C4D">
              <w:rPr>
                <w:rFonts w:cstheme="minorHAnsi"/>
              </w:rPr>
              <w:t xml:space="preserve"> [</w:t>
            </w:r>
            <w:r>
              <w:rPr>
                <w:rFonts w:cstheme="minorHAnsi"/>
              </w:rPr>
              <w:t>Song</w:t>
            </w:r>
            <w:r w:rsidR="00EF1C62" w:rsidRPr="00D10C4D">
              <w:rPr>
                <w:rFonts w:cstheme="minorHAnsi"/>
              </w:rPr>
              <w:t xml:space="preserve">]. </w:t>
            </w:r>
            <w:r>
              <w:rPr>
                <w:rFonts w:cstheme="minorHAnsi"/>
              </w:rPr>
              <w:t xml:space="preserve">On </w:t>
            </w:r>
            <w:r>
              <w:rPr>
                <w:rFonts w:cstheme="minorHAnsi"/>
                <w:i/>
              </w:rPr>
              <w:t>Lemonade,</w:t>
            </w:r>
            <w:r>
              <w:rPr>
                <w:rFonts w:cstheme="minorHAnsi"/>
              </w:rPr>
              <w:t xml:space="preserve"> Parkwood; Columbia.</w:t>
            </w:r>
          </w:p>
        </w:tc>
      </w:tr>
      <w:tr w:rsidR="00EF1C62" w:rsidRPr="00346579" w14:paraId="7CFD670E" w14:textId="77777777" w:rsidTr="0040338B">
        <w:trPr>
          <w:trHeight w:val="305"/>
        </w:trPr>
        <w:tc>
          <w:tcPr>
            <w:tcW w:w="1710" w:type="dxa"/>
            <w:shd w:val="clear" w:color="auto" w:fill="auto"/>
          </w:tcPr>
          <w:p w14:paraId="26576FA3" w14:textId="30F7CA2B" w:rsidR="00EF1C62" w:rsidRPr="00D10C4D" w:rsidRDefault="00CB317D" w:rsidP="00EF1C62">
            <w:pPr>
              <w:rPr>
                <w:rFonts w:cstheme="minorHAnsi"/>
                <w:b/>
              </w:rPr>
            </w:pPr>
            <w:r>
              <w:rPr>
                <w:rFonts w:cstheme="minorHAnsi"/>
                <w:b/>
              </w:rPr>
              <w:t>TED Talk</w:t>
            </w:r>
          </w:p>
        </w:tc>
        <w:tc>
          <w:tcPr>
            <w:tcW w:w="2250" w:type="dxa"/>
            <w:shd w:val="clear" w:color="auto" w:fill="auto"/>
          </w:tcPr>
          <w:p w14:paraId="0362860D" w14:textId="779E1DFA" w:rsidR="00EF1C62" w:rsidRPr="00D10C4D" w:rsidRDefault="00EF1C62" w:rsidP="00EF1C62">
            <w:pPr>
              <w:rPr>
                <w:rFonts w:cstheme="minorHAnsi"/>
              </w:rPr>
            </w:pPr>
            <w:r w:rsidRPr="00D10C4D">
              <w:rPr>
                <w:rFonts w:cstheme="minorHAnsi"/>
              </w:rPr>
              <w:t>(Cicerone, 2007).</w:t>
            </w:r>
          </w:p>
        </w:tc>
        <w:tc>
          <w:tcPr>
            <w:tcW w:w="5760" w:type="dxa"/>
            <w:shd w:val="clear" w:color="auto" w:fill="auto"/>
          </w:tcPr>
          <w:p w14:paraId="75BD5F49" w14:textId="5373C560" w:rsidR="00EF1C62" w:rsidRPr="00A27C10" w:rsidRDefault="00A27C10" w:rsidP="00EF1C62">
            <w:pPr>
              <w:ind w:left="432" w:hanging="432"/>
              <w:rPr>
                <w:rFonts w:cstheme="minorHAnsi"/>
              </w:rPr>
            </w:pPr>
            <w:r w:rsidRPr="00A27C10">
              <w:rPr>
                <w:rStyle w:val="uppercase"/>
                <w:rFonts w:cstheme="minorHAnsi"/>
                <w:caps/>
                <w:bdr w:val="none" w:sz="0" w:space="0" w:color="auto" w:frame="1"/>
              </w:rPr>
              <w:t>TED</w:t>
            </w:r>
            <w:r w:rsidRPr="00A27C10">
              <w:rPr>
                <w:rFonts w:cstheme="minorHAnsi"/>
              </w:rPr>
              <w:t>. (2019, November 13). </w:t>
            </w:r>
            <w:r w:rsidRPr="00A27C10">
              <w:rPr>
                <w:rStyle w:val="Emphasis"/>
                <w:rFonts w:cstheme="minorHAnsi"/>
                <w:bdr w:val="none" w:sz="0" w:space="0" w:color="auto" w:frame="1"/>
              </w:rPr>
              <w:t>The danger of AI is weirder than you think | Janelle Shane</w:t>
            </w:r>
            <w:r w:rsidRPr="00A27C10">
              <w:rPr>
                <w:rFonts w:cstheme="minorHAnsi"/>
                <w:shd w:val="clear" w:color="auto" w:fill="EDF9F9"/>
              </w:rPr>
              <w:t> </w:t>
            </w:r>
            <w:r w:rsidRPr="00A27C10">
              <w:rPr>
                <w:rFonts w:cstheme="minorHAnsi"/>
              </w:rPr>
              <w:t>[Video]. YouTube. </w:t>
            </w:r>
            <w:r w:rsidRPr="00A27C10">
              <w:rPr>
                <w:rFonts w:cstheme="minorHAnsi"/>
                <w:bdr w:val="none" w:sz="0" w:space="0" w:color="auto" w:frame="1"/>
              </w:rPr>
              <w:t>https://www.youtube.com/watch?v=OhCzX0iLnOc</w:t>
            </w:r>
          </w:p>
        </w:tc>
      </w:tr>
      <w:tr w:rsidR="00EF1C62" w:rsidRPr="00346579" w14:paraId="76810334" w14:textId="77777777" w:rsidTr="0040338B">
        <w:trPr>
          <w:trHeight w:val="305"/>
        </w:trPr>
        <w:tc>
          <w:tcPr>
            <w:tcW w:w="1710" w:type="dxa"/>
            <w:shd w:val="clear" w:color="auto" w:fill="auto"/>
          </w:tcPr>
          <w:p w14:paraId="76810330" w14:textId="5F71C437" w:rsidR="00EF1C62" w:rsidRPr="00D10C4D" w:rsidRDefault="00EF1C62" w:rsidP="00EF1C62">
            <w:pPr>
              <w:rPr>
                <w:rFonts w:cstheme="minorHAnsi"/>
                <w:b/>
              </w:rPr>
            </w:pPr>
            <w:r w:rsidRPr="00D10C4D">
              <w:rPr>
                <w:rFonts w:cstheme="minorHAnsi"/>
                <w:b/>
              </w:rPr>
              <w:t>Map or chart</w:t>
            </w:r>
          </w:p>
        </w:tc>
        <w:tc>
          <w:tcPr>
            <w:tcW w:w="2250" w:type="dxa"/>
            <w:shd w:val="clear" w:color="auto" w:fill="auto"/>
          </w:tcPr>
          <w:p w14:paraId="76810331" w14:textId="77777777" w:rsidR="00EF1C62" w:rsidRPr="00D10C4D" w:rsidRDefault="00EF1C62" w:rsidP="00EF1C62">
            <w:pPr>
              <w:rPr>
                <w:rFonts w:cstheme="minorHAnsi"/>
              </w:rPr>
            </w:pPr>
            <w:r w:rsidRPr="00D10C4D">
              <w:rPr>
                <w:rFonts w:cstheme="minorHAnsi"/>
              </w:rPr>
              <w:t>Give source information with a caption under the chart or map</w:t>
            </w:r>
          </w:p>
        </w:tc>
        <w:tc>
          <w:tcPr>
            <w:tcW w:w="5760" w:type="dxa"/>
            <w:shd w:val="clear" w:color="auto" w:fill="auto"/>
          </w:tcPr>
          <w:p w14:paraId="76810332" w14:textId="77777777" w:rsidR="00EF1C62" w:rsidRPr="00D10C4D" w:rsidRDefault="00EF1C62" w:rsidP="00EF1C62">
            <w:pPr>
              <w:ind w:left="432" w:hanging="432"/>
              <w:rPr>
                <w:rFonts w:cstheme="minorHAnsi"/>
              </w:rPr>
            </w:pPr>
            <w:r w:rsidRPr="00D10C4D">
              <w:rPr>
                <w:rFonts w:cstheme="minorHAnsi"/>
              </w:rPr>
              <w:t>Lewis County Geographic Information Services (Cartographer). (2002). Population density, 2000 U.S. Census [Demographic map]. Retrieved from http://www.co.lewis.wa.us/publicworks/maps/</w:t>
            </w:r>
          </w:p>
          <w:p w14:paraId="76810333" w14:textId="1B67D92E" w:rsidR="00EF1C62" w:rsidRPr="00D10C4D" w:rsidRDefault="00EF1C62" w:rsidP="00EF1C62">
            <w:pPr>
              <w:ind w:left="432" w:hanging="432"/>
              <w:rPr>
                <w:rFonts w:cstheme="minorHAnsi"/>
              </w:rPr>
            </w:pPr>
            <w:r w:rsidRPr="00D10C4D">
              <w:rPr>
                <w:rFonts w:cstheme="minorHAnsi"/>
              </w:rPr>
              <w:t xml:space="preserve">         Demographics/census-pop-dens-_2000.pdf</w:t>
            </w:r>
          </w:p>
        </w:tc>
      </w:tr>
    </w:tbl>
    <w:p w14:paraId="7C2F0A03" w14:textId="6DDABEDF" w:rsidR="00FA2081" w:rsidRPr="00642D9E" w:rsidRDefault="00FA2081" w:rsidP="00FA2081">
      <w:pPr>
        <w:spacing w:after="0" w:line="240" w:lineRule="auto"/>
        <w:ind w:right="72"/>
        <w:rPr>
          <w:rFonts w:cstheme="minorHAnsi"/>
          <w:b/>
          <w:sz w:val="24"/>
        </w:rPr>
      </w:pPr>
      <w:r w:rsidRPr="00642D9E">
        <w:rPr>
          <w:rFonts w:cstheme="minorHAnsi"/>
          <w:b/>
          <w:sz w:val="24"/>
        </w:rPr>
        <w:t>APA Style Header Formatting</w:t>
      </w:r>
    </w:p>
    <w:p w14:paraId="33A00C60" w14:textId="77777777" w:rsidR="00FA2081" w:rsidRPr="00642D9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In Word 2016 choose the Insert ribbon (3rd tab) and click Header, which opens a list of options.</w:t>
      </w:r>
    </w:p>
    <w:p w14:paraId="1E079F4F" w14:textId="77777777" w:rsidR="00FA2081" w:rsidRPr="00642D9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Choose the Edit Header option near the bottom.</w:t>
      </w:r>
    </w:p>
    <w:p w14:paraId="25776AC6" w14:textId="77777777" w:rsidR="00FA2081" w:rsidRPr="00642D9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Under the Header &amp; Footer Tools design tab on top, select the check box Different First Page.</w:t>
      </w:r>
    </w:p>
    <w:p w14:paraId="7147F5EF" w14:textId="77777777" w:rsidR="00FA2081" w:rsidRPr="00642D9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Next, click the Page Number icon at the left and choose the Top of Page option.</w:t>
      </w:r>
    </w:p>
    <w:p w14:paraId="70B2C104" w14:textId="4F5202AC" w:rsidR="00FA2081" w:rsidRPr="00E43C5E" w:rsidRDefault="0040338B" w:rsidP="00FA2081">
      <w:pPr>
        <w:pStyle w:val="ListParagraph"/>
        <w:numPr>
          <w:ilvl w:val="0"/>
          <w:numId w:val="3"/>
        </w:numPr>
        <w:spacing w:after="0" w:line="240" w:lineRule="auto"/>
        <w:ind w:right="72"/>
        <w:contextualSpacing w:val="0"/>
        <w:rPr>
          <w:rFonts w:cstheme="minorHAnsi"/>
        </w:rPr>
      </w:pPr>
      <w:r>
        <w:rPr>
          <w:rFonts w:cstheme="minorHAnsi"/>
        </w:rPr>
        <w:t>C</w:t>
      </w:r>
      <w:r w:rsidR="00FA2081" w:rsidRPr="00642D9E">
        <w:rPr>
          <w:rFonts w:cstheme="minorHAnsi"/>
        </w:rPr>
        <w:t>lick Plain Number 3 which shows the number on the right. You will see a “1”</w:t>
      </w:r>
      <w:r w:rsidR="00FA2081">
        <w:rPr>
          <w:rFonts w:cstheme="minorHAnsi"/>
        </w:rPr>
        <w:t xml:space="preserve"> </w:t>
      </w:r>
      <w:r w:rsidR="00FA2081" w:rsidRPr="00E43C5E">
        <w:rPr>
          <w:rFonts w:cstheme="minorHAnsi"/>
        </w:rPr>
        <w:t>at the right margin.</w:t>
      </w:r>
    </w:p>
    <w:p w14:paraId="14A3A593" w14:textId="0C0DC41F" w:rsidR="00FA2081" w:rsidRPr="00E43C5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Type the shortened version of your title (less than 50</w:t>
      </w:r>
      <w:r>
        <w:rPr>
          <w:rFonts w:cstheme="minorHAnsi"/>
        </w:rPr>
        <w:t xml:space="preserve"> </w:t>
      </w:r>
      <w:r w:rsidRPr="00E43C5E">
        <w:rPr>
          <w:rFonts w:cstheme="minorHAnsi"/>
        </w:rPr>
        <w:t>characters) in all caps. Hit “Tab” to move the title header to the left margin.</w:t>
      </w:r>
    </w:p>
    <w:p w14:paraId="6513BA43" w14:textId="77777777" w:rsidR="00FA2081" w:rsidRPr="00642D9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Go to page 2 of your document and click the Page Number icon at the left.</w:t>
      </w:r>
    </w:p>
    <w:p w14:paraId="40DD8F94" w14:textId="77777777" w:rsidR="00FA2081" w:rsidRPr="00E43C5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Choose the Top of Page option and click on Plain Number 3 again. A “2” should appear at the</w:t>
      </w:r>
      <w:r>
        <w:rPr>
          <w:rFonts w:cstheme="minorHAnsi"/>
        </w:rPr>
        <w:t xml:space="preserve"> </w:t>
      </w:r>
      <w:r w:rsidRPr="00E43C5E">
        <w:rPr>
          <w:rFonts w:cstheme="minorHAnsi"/>
        </w:rPr>
        <w:t>right margin.</w:t>
      </w:r>
    </w:p>
    <w:p w14:paraId="0EDA088B" w14:textId="77777777" w:rsidR="00FA2081" w:rsidRPr="00E43C5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Now type only the shortened version of the title next to the page number. Hit “Tab” to move it</w:t>
      </w:r>
      <w:r>
        <w:rPr>
          <w:rFonts w:cstheme="minorHAnsi"/>
        </w:rPr>
        <w:t xml:space="preserve"> </w:t>
      </w:r>
      <w:r w:rsidRPr="00E43C5E">
        <w:rPr>
          <w:rFonts w:cstheme="minorHAnsi"/>
        </w:rPr>
        <w:t>to the left margin.</w:t>
      </w:r>
    </w:p>
    <w:p w14:paraId="5D8685ED" w14:textId="77777777" w:rsidR="00FA2081" w:rsidRPr="00642D9E" w:rsidRDefault="00FA2081" w:rsidP="00FA2081">
      <w:pPr>
        <w:pStyle w:val="ListParagraph"/>
        <w:numPr>
          <w:ilvl w:val="0"/>
          <w:numId w:val="3"/>
        </w:numPr>
        <w:spacing w:after="0" w:line="240" w:lineRule="auto"/>
        <w:ind w:right="72"/>
        <w:contextualSpacing w:val="0"/>
        <w:rPr>
          <w:rFonts w:cstheme="minorHAnsi"/>
        </w:rPr>
      </w:pPr>
      <w:r w:rsidRPr="00642D9E">
        <w:rPr>
          <w:rFonts w:cstheme="minorHAnsi"/>
        </w:rPr>
        <w:t>Check the remaining pages; the new heading and page number should appear on each.</w:t>
      </w:r>
    </w:p>
    <w:p w14:paraId="182BE3B8" w14:textId="54FBA369" w:rsidR="004A5077" w:rsidRPr="00FA2081" w:rsidRDefault="00FA2081" w:rsidP="006014E3">
      <w:pPr>
        <w:pStyle w:val="ListParagraph"/>
        <w:numPr>
          <w:ilvl w:val="0"/>
          <w:numId w:val="3"/>
        </w:numPr>
        <w:spacing w:after="0" w:line="240" w:lineRule="auto"/>
        <w:ind w:right="71"/>
        <w:rPr>
          <w:rFonts w:eastAsia="Times New Roman" w:cstheme="minorHAnsi"/>
          <w:sz w:val="20"/>
        </w:rPr>
      </w:pPr>
      <w:r w:rsidRPr="00FA2081">
        <w:rPr>
          <w:rFonts w:cstheme="minorHAnsi"/>
        </w:rPr>
        <w:t>Click the red X labeled Close Header and Footer to return to the normal page view.</w:t>
      </w:r>
    </w:p>
    <w:p w14:paraId="4CE22E30" w14:textId="7620E03E" w:rsidR="00642D9E" w:rsidRPr="00642D9E" w:rsidRDefault="00642D9E" w:rsidP="00AD4567">
      <w:pPr>
        <w:ind w:right="71"/>
        <w:jc w:val="center"/>
        <w:rPr>
          <w:rFonts w:eastAsia="Times New Roman" w:cstheme="minorHAnsi"/>
          <w:b/>
          <w:sz w:val="44"/>
        </w:rPr>
      </w:pPr>
      <w:r w:rsidRPr="00642D9E">
        <w:rPr>
          <w:rFonts w:eastAsia="Times New Roman" w:cstheme="minorHAnsi"/>
          <w:b/>
          <w:sz w:val="44"/>
        </w:rPr>
        <w:lastRenderedPageBreak/>
        <w:t>Sample APA Style Paper</w:t>
      </w:r>
    </w:p>
    <w:p w14:paraId="1C12B31E" w14:textId="04D8E133" w:rsidR="00642D9E" w:rsidRPr="00642D9E" w:rsidRDefault="003C36B2" w:rsidP="00642D9E">
      <w:pPr>
        <w:spacing w:after="0" w:line="240" w:lineRule="auto"/>
        <w:ind w:left="-540" w:right="71"/>
        <w:rPr>
          <w:rFonts w:ascii="Times New Roman" w:eastAsia="Times New Roman" w:hAnsi="Times New Roman" w:cs="Times New Roman"/>
          <w:b/>
          <w:sz w:val="24"/>
          <w:szCs w:val="24"/>
        </w:rPr>
      </w:pPr>
      <w:r w:rsidRPr="00642D9E">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BBA1552" wp14:editId="4D38C4F2">
                <wp:simplePos x="0" y="0"/>
                <wp:positionH relativeFrom="margin">
                  <wp:posOffset>5128260</wp:posOffset>
                </wp:positionH>
                <wp:positionV relativeFrom="paragraph">
                  <wp:posOffset>13970</wp:posOffset>
                </wp:positionV>
                <wp:extent cx="1424940" cy="914400"/>
                <wp:effectExtent l="0" t="0" r="381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86F9C" w14:textId="77777777" w:rsidR="003C36B2" w:rsidRPr="008E229F" w:rsidRDefault="003C36B2" w:rsidP="003C36B2">
                            <w:pPr>
                              <w:rPr>
                                <w:i/>
                                <w:sz w:val="18"/>
                                <w:szCs w:val="18"/>
                              </w:rPr>
                            </w:pPr>
                            <w:r>
                              <w:rPr>
                                <w:sz w:val="18"/>
                                <w:szCs w:val="18"/>
                              </w:rPr>
                              <w:t>P</w:t>
                            </w:r>
                            <w:r w:rsidRPr="007B713A">
                              <w:rPr>
                                <w:sz w:val="18"/>
                                <w:szCs w:val="18"/>
                              </w:rPr>
                              <w:t xml:space="preserve">age number appear on each page of the paper.  </w:t>
                            </w:r>
                          </w:p>
                          <w:p w14:paraId="32D46A94" w14:textId="77777777" w:rsidR="00642D9E"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A1552" id="_x0000_t202" coordsize="21600,21600" o:spt="202" path="m,l,21600r21600,l21600,xe">
                <v:stroke joinstyle="miter"/>
                <v:path gradientshapeok="t" o:connecttype="rect"/>
              </v:shapetype>
              <v:shape id="Text Box 84" o:spid="_x0000_s1026" type="#_x0000_t202" style="position:absolute;left:0;text-align:left;margin-left:403.8pt;margin-top:1.1pt;width:112.2pt;height:1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FcgAIAABE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" stroked="f">
                <v:textbox>
                  <w:txbxContent>
                    <w:p w14:paraId="60986F9C" w14:textId="77777777" w:rsidR="003C36B2" w:rsidRPr="008E229F" w:rsidRDefault="003C36B2" w:rsidP="003C36B2">
                      <w:pPr>
                        <w:rPr>
                          <w:i/>
                          <w:sz w:val="18"/>
                          <w:szCs w:val="18"/>
                        </w:rPr>
                      </w:pPr>
                      <w:r>
                        <w:rPr>
                          <w:sz w:val="18"/>
                          <w:szCs w:val="18"/>
                        </w:rPr>
                        <w:t>P</w:t>
                      </w:r>
                      <w:r w:rsidRPr="007B713A">
                        <w:rPr>
                          <w:sz w:val="18"/>
                          <w:szCs w:val="18"/>
                        </w:rPr>
                        <w:t xml:space="preserve">age number appear on each page of the paper.  </w:t>
                      </w:r>
                    </w:p>
                    <w:p w14:paraId="32D46A94" w14:textId="77777777" w:rsidR="00642D9E" w:rsidRDefault="00642D9E" w:rsidP="00642D9E"/>
                  </w:txbxContent>
                </v:textbox>
                <w10:wrap anchorx="margin"/>
              </v:shape>
            </w:pict>
          </mc:Fallback>
        </mc:AlternateContent>
      </w:r>
      <w:r w:rsidR="00AD4567" w:rsidRPr="00642D9E">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7865435" wp14:editId="0B468922">
                <wp:simplePos x="0" y="0"/>
                <wp:positionH relativeFrom="column">
                  <wp:posOffset>1387934</wp:posOffset>
                </wp:positionH>
                <wp:positionV relativeFrom="paragraph">
                  <wp:posOffset>3634</wp:posOffset>
                </wp:positionV>
                <wp:extent cx="3590925" cy="2333625"/>
                <wp:effectExtent l="0" t="0" r="28575" b="285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333625"/>
                        </a:xfrm>
                        <a:prstGeom prst="rect">
                          <a:avLst/>
                        </a:prstGeom>
                        <a:solidFill>
                          <a:srgbClr val="FFFFFF"/>
                        </a:solidFill>
                        <a:ln w="9525">
                          <a:solidFill>
                            <a:srgbClr val="000000"/>
                          </a:solidFill>
                          <a:miter lim="800000"/>
                          <a:headEnd/>
                          <a:tailEnd/>
                        </a:ln>
                      </wps:spPr>
                      <wps:txbx>
                        <w:txbxContent>
                          <w:p w14:paraId="7408B299" w14:textId="77777777" w:rsidR="00642D9E" w:rsidRPr="00E512FD" w:rsidRDefault="00642D9E" w:rsidP="00642D9E">
                            <w:pPr>
                              <w:spacing w:after="0" w:line="240" w:lineRule="auto"/>
                              <w:rPr>
                                <w:rFonts w:ascii="Arial Narrow" w:hAnsi="Arial Narrow"/>
                                <w:sz w:val="20"/>
                                <w:szCs w:val="20"/>
                              </w:rPr>
                            </w:pPr>
                          </w:p>
                          <w:p w14:paraId="0CB87E16" w14:textId="102FE2C5" w:rsidR="00642D9E" w:rsidRPr="00E512FD" w:rsidRDefault="00642D9E" w:rsidP="00642D9E">
                            <w:pPr>
                              <w:spacing w:line="360" w:lineRule="auto"/>
                              <w:rPr>
                                <w:rFonts w:ascii="Arial Narrow" w:hAnsi="Arial Narrow"/>
                                <w:sz w:val="20"/>
                                <w:szCs w:val="20"/>
                              </w:rPr>
                            </w:pPr>
                            <w:r>
                              <w:rPr>
                                <w:rFonts w:ascii="Arial Narrow" w:hAnsi="Arial Narrow"/>
                                <w:sz w:val="20"/>
                                <w:szCs w:val="20"/>
                              </w:rPr>
                              <w:tab/>
                            </w:r>
                            <w:r w:rsidRPr="00E512FD">
                              <w:rPr>
                                <w:rFonts w:ascii="Arial Narrow" w:hAnsi="Arial Narrow"/>
                                <w:sz w:val="20"/>
                                <w:szCs w:val="20"/>
                              </w:rPr>
                              <w:tab/>
                            </w:r>
                            <w:r w:rsidR="003C36B2">
                              <w:rPr>
                                <w:rFonts w:ascii="Arial Narrow" w:hAnsi="Arial Narrow"/>
                                <w:sz w:val="20"/>
                                <w:szCs w:val="20"/>
                              </w:rPr>
                              <w:tab/>
                            </w:r>
                            <w:r w:rsidR="003C36B2">
                              <w:rPr>
                                <w:rFonts w:ascii="Arial Narrow" w:hAnsi="Arial Narrow"/>
                                <w:sz w:val="20"/>
                                <w:szCs w:val="20"/>
                              </w:rPr>
                              <w:tab/>
                            </w:r>
                            <w:r w:rsidR="003C36B2">
                              <w:rPr>
                                <w:rFonts w:ascii="Arial Narrow" w:hAnsi="Arial Narrow"/>
                                <w:sz w:val="20"/>
                                <w:szCs w:val="20"/>
                              </w:rPr>
                              <w:tab/>
                            </w:r>
                            <w:r w:rsidR="003C36B2">
                              <w:rPr>
                                <w:rFonts w:ascii="Arial Narrow" w:hAnsi="Arial Narrow"/>
                                <w:sz w:val="20"/>
                                <w:szCs w:val="20"/>
                              </w:rPr>
                              <w:tab/>
                            </w:r>
                            <w:r w:rsidRPr="00E512FD">
                              <w:rPr>
                                <w:rFonts w:ascii="Arial Narrow" w:hAnsi="Arial Narrow"/>
                                <w:sz w:val="20"/>
                                <w:szCs w:val="20"/>
                              </w:rPr>
                              <w:t>1</w:t>
                            </w:r>
                          </w:p>
                          <w:p w14:paraId="1CC9D80D" w14:textId="77777777" w:rsidR="00642D9E" w:rsidRDefault="00642D9E" w:rsidP="00642D9E">
                            <w:pPr>
                              <w:spacing w:line="360" w:lineRule="auto"/>
                              <w:rPr>
                                <w:rFonts w:ascii="Arial Narrow" w:hAnsi="Arial Narrow"/>
                                <w:sz w:val="18"/>
                                <w:szCs w:val="18"/>
                              </w:rPr>
                            </w:pPr>
                          </w:p>
                          <w:p w14:paraId="67C8C4FA" w14:textId="2D1450A7" w:rsidR="00642D9E" w:rsidRPr="002D307B" w:rsidRDefault="00642D9E" w:rsidP="002D307B">
                            <w:pPr>
                              <w:spacing w:after="0" w:line="360" w:lineRule="auto"/>
                              <w:jc w:val="center"/>
                              <w:rPr>
                                <w:rFonts w:ascii="Arial Narrow" w:hAnsi="Arial Narrow"/>
                                <w:b/>
                                <w:sz w:val="20"/>
                                <w:szCs w:val="20"/>
                              </w:rPr>
                            </w:pPr>
                            <w:r w:rsidRPr="002D307B">
                              <w:rPr>
                                <w:rFonts w:ascii="Arial Narrow" w:hAnsi="Arial Narrow"/>
                                <w:b/>
                                <w:sz w:val="20"/>
                                <w:szCs w:val="20"/>
                              </w:rPr>
                              <w:t>Saving the Amazon:</w:t>
                            </w:r>
                            <w:r w:rsidR="002D307B" w:rsidRPr="002D307B">
                              <w:rPr>
                                <w:rFonts w:ascii="Arial Narrow" w:hAnsi="Arial Narrow"/>
                                <w:b/>
                                <w:sz w:val="20"/>
                                <w:szCs w:val="20"/>
                              </w:rPr>
                              <w:t xml:space="preserve"> </w:t>
                            </w:r>
                            <w:r w:rsidRPr="002D307B">
                              <w:rPr>
                                <w:rFonts w:ascii="Arial Narrow" w:hAnsi="Arial Narrow"/>
                                <w:b/>
                                <w:sz w:val="20"/>
                                <w:szCs w:val="20"/>
                              </w:rPr>
                              <w:t>Globalization and Deforestation</w:t>
                            </w:r>
                          </w:p>
                          <w:p w14:paraId="7F66EE1B" w14:textId="77777777" w:rsidR="002D307B" w:rsidRPr="00E512FD" w:rsidRDefault="002D307B" w:rsidP="002D307B">
                            <w:pPr>
                              <w:spacing w:after="0" w:line="360" w:lineRule="auto"/>
                              <w:jc w:val="center"/>
                              <w:rPr>
                                <w:rFonts w:ascii="Arial Narrow" w:hAnsi="Arial Narrow"/>
                                <w:sz w:val="20"/>
                                <w:szCs w:val="20"/>
                              </w:rPr>
                            </w:pPr>
                          </w:p>
                          <w:p w14:paraId="1C39893C" w14:textId="77777777" w:rsidR="00642D9E" w:rsidRDefault="00642D9E" w:rsidP="00642D9E">
                            <w:pPr>
                              <w:spacing w:after="0" w:line="360" w:lineRule="auto"/>
                              <w:jc w:val="center"/>
                              <w:rPr>
                                <w:rFonts w:ascii="Arial Narrow" w:hAnsi="Arial Narrow"/>
                                <w:sz w:val="20"/>
                                <w:szCs w:val="20"/>
                              </w:rPr>
                            </w:pPr>
                            <w:r>
                              <w:rPr>
                                <w:rFonts w:ascii="Arial Narrow" w:hAnsi="Arial Narrow"/>
                                <w:sz w:val="20"/>
                                <w:szCs w:val="20"/>
                              </w:rPr>
                              <w:t>Audrey Galeano</w:t>
                            </w:r>
                          </w:p>
                          <w:p w14:paraId="6652712D" w14:textId="77777777" w:rsidR="00642D9E" w:rsidRDefault="00642D9E" w:rsidP="00642D9E">
                            <w:pPr>
                              <w:spacing w:after="0" w:line="360" w:lineRule="auto"/>
                              <w:jc w:val="center"/>
                              <w:rPr>
                                <w:rFonts w:ascii="Arial Narrow" w:hAnsi="Arial Narrow"/>
                                <w:sz w:val="20"/>
                                <w:szCs w:val="20"/>
                              </w:rPr>
                            </w:pPr>
                            <w:r>
                              <w:rPr>
                                <w:rFonts w:ascii="Arial Narrow" w:hAnsi="Arial Narrow"/>
                                <w:sz w:val="20"/>
                                <w:szCs w:val="20"/>
                              </w:rPr>
                              <w:t>Anthropology 314:  Indigenous Peoples and Globalization</w:t>
                            </w:r>
                          </w:p>
                          <w:p w14:paraId="03CCB5E6" w14:textId="77777777" w:rsidR="00642D9E" w:rsidRDefault="00642D9E" w:rsidP="00642D9E">
                            <w:pPr>
                              <w:spacing w:after="0" w:line="360" w:lineRule="auto"/>
                              <w:jc w:val="center"/>
                              <w:rPr>
                                <w:rFonts w:ascii="Arial Narrow" w:hAnsi="Arial Narrow"/>
                                <w:sz w:val="20"/>
                                <w:szCs w:val="20"/>
                              </w:rPr>
                            </w:pPr>
                            <w:r>
                              <w:rPr>
                                <w:rFonts w:ascii="Arial Narrow" w:hAnsi="Arial Narrow"/>
                                <w:sz w:val="20"/>
                                <w:szCs w:val="20"/>
                              </w:rPr>
                              <w:t>Professor Mura</w:t>
                            </w:r>
                          </w:p>
                          <w:p w14:paraId="5F6AF745" w14:textId="36D46E3F" w:rsidR="00642D9E" w:rsidRDefault="00642D9E" w:rsidP="00642D9E">
                            <w:pPr>
                              <w:spacing w:line="360" w:lineRule="auto"/>
                              <w:jc w:val="center"/>
                              <w:rPr>
                                <w:rFonts w:ascii="Arial Narrow" w:hAnsi="Arial Narrow"/>
                                <w:sz w:val="20"/>
                                <w:szCs w:val="20"/>
                              </w:rPr>
                            </w:pPr>
                            <w:r>
                              <w:rPr>
                                <w:rFonts w:ascii="Arial Narrow" w:hAnsi="Arial Narrow"/>
                                <w:sz w:val="20"/>
                                <w:szCs w:val="20"/>
                              </w:rPr>
                              <w:t>May 3, 20</w:t>
                            </w:r>
                            <w:r w:rsidR="003C36B2">
                              <w:rPr>
                                <w:rFonts w:ascii="Arial Narrow" w:hAnsi="Arial Narrow"/>
                                <w:sz w:val="20"/>
                                <w:szCs w:val="20"/>
                              </w:rPr>
                              <w:t>20</w:t>
                            </w:r>
                          </w:p>
                          <w:p w14:paraId="259CED2E" w14:textId="77777777" w:rsidR="00642D9E" w:rsidRPr="00E512FD" w:rsidRDefault="00642D9E" w:rsidP="00642D9E">
                            <w:pPr>
                              <w:spacing w:line="480" w:lineRule="auto"/>
                              <w:jc w:val="center"/>
                              <w:rPr>
                                <w:rFonts w:ascii="Arial Narrow" w:hAnsi="Arial Narrow"/>
                                <w:sz w:val="20"/>
                                <w:szCs w:val="20"/>
                              </w:rPr>
                            </w:pPr>
                          </w:p>
                          <w:p w14:paraId="1043D2C2" w14:textId="77777777" w:rsidR="00642D9E" w:rsidRPr="00E512FD" w:rsidRDefault="00642D9E" w:rsidP="00642D9E">
                            <w:pPr>
                              <w:jc w:val="cente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65435" id="Text Box 83" o:spid="_x0000_s1027" type="#_x0000_t202" style="position:absolute;left:0;text-align:left;margin-left:109.3pt;margin-top:.3pt;width:282.75pt;height:18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">
                <v:textbox>
                  <w:txbxContent>
                    <w:p w14:paraId="7408B299" w14:textId="77777777" w:rsidR="00642D9E" w:rsidRPr="00E512FD" w:rsidRDefault="00642D9E" w:rsidP="00642D9E">
                      <w:pPr>
                        <w:spacing w:after="0" w:line="240" w:lineRule="auto"/>
                        <w:rPr>
                          <w:rFonts w:ascii="Arial Narrow" w:hAnsi="Arial Narrow"/>
                          <w:sz w:val="20"/>
                          <w:szCs w:val="20"/>
                        </w:rPr>
                      </w:pPr>
                    </w:p>
                    <w:p w14:paraId="0CB87E16" w14:textId="102FE2C5" w:rsidR="00642D9E" w:rsidRPr="00E512FD" w:rsidRDefault="00642D9E" w:rsidP="00642D9E">
                      <w:pPr>
                        <w:spacing w:line="360" w:lineRule="auto"/>
                        <w:rPr>
                          <w:rFonts w:ascii="Arial Narrow" w:hAnsi="Arial Narrow"/>
                          <w:sz w:val="20"/>
                          <w:szCs w:val="20"/>
                        </w:rPr>
                      </w:pPr>
                      <w:r>
                        <w:rPr>
                          <w:rFonts w:ascii="Arial Narrow" w:hAnsi="Arial Narrow"/>
                          <w:sz w:val="20"/>
                          <w:szCs w:val="20"/>
                        </w:rPr>
                        <w:tab/>
                      </w:r>
                      <w:r w:rsidRPr="00E512FD">
                        <w:rPr>
                          <w:rFonts w:ascii="Arial Narrow" w:hAnsi="Arial Narrow"/>
                          <w:sz w:val="20"/>
                          <w:szCs w:val="20"/>
                        </w:rPr>
                        <w:tab/>
                      </w:r>
                      <w:r w:rsidR="003C36B2">
                        <w:rPr>
                          <w:rFonts w:ascii="Arial Narrow" w:hAnsi="Arial Narrow"/>
                          <w:sz w:val="20"/>
                          <w:szCs w:val="20"/>
                        </w:rPr>
                        <w:tab/>
                      </w:r>
                      <w:r w:rsidR="003C36B2">
                        <w:rPr>
                          <w:rFonts w:ascii="Arial Narrow" w:hAnsi="Arial Narrow"/>
                          <w:sz w:val="20"/>
                          <w:szCs w:val="20"/>
                        </w:rPr>
                        <w:tab/>
                      </w:r>
                      <w:r w:rsidR="003C36B2">
                        <w:rPr>
                          <w:rFonts w:ascii="Arial Narrow" w:hAnsi="Arial Narrow"/>
                          <w:sz w:val="20"/>
                          <w:szCs w:val="20"/>
                        </w:rPr>
                        <w:tab/>
                      </w:r>
                      <w:r w:rsidR="003C36B2">
                        <w:rPr>
                          <w:rFonts w:ascii="Arial Narrow" w:hAnsi="Arial Narrow"/>
                          <w:sz w:val="20"/>
                          <w:szCs w:val="20"/>
                        </w:rPr>
                        <w:tab/>
                      </w:r>
                      <w:r w:rsidRPr="00E512FD">
                        <w:rPr>
                          <w:rFonts w:ascii="Arial Narrow" w:hAnsi="Arial Narrow"/>
                          <w:sz w:val="20"/>
                          <w:szCs w:val="20"/>
                        </w:rPr>
                        <w:t>1</w:t>
                      </w:r>
                    </w:p>
                    <w:p w14:paraId="1CC9D80D" w14:textId="77777777" w:rsidR="00642D9E" w:rsidRDefault="00642D9E" w:rsidP="00642D9E">
                      <w:pPr>
                        <w:spacing w:line="360" w:lineRule="auto"/>
                        <w:rPr>
                          <w:rFonts w:ascii="Arial Narrow" w:hAnsi="Arial Narrow"/>
                          <w:sz w:val="18"/>
                          <w:szCs w:val="18"/>
                        </w:rPr>
                      </w:pPr>
                    </w:p>
                    <w:p w14:paraId="67C8C4FA" w14:textId="2D1450A7" w:rsidR="00642D9E" w:rsidRPr="002D307B" w:rsidRDefault="00642D9E" w:rsidP="002D307B">
                      <w:pPr>
                        <w:spacing w:after="0" w:line="360" w:lineRule="auto"/>
                        <w:jc w:val="center"/>
                        <w:rPr>
                          <w:rFonts w:ascii="Arial Narrow" w:hAnsi="Arial Narrow"/>
                          <w:b/>
                          <w:sz w:val="20"/>
                          <w:szCs w:val="20"/>
                        </w:rPr>
                      </w:pPr>
                      <w:r w:rsidRPr="002D307B">
                        <w:rPr>
                          <w:rFonts w:ascii="Arial Narrow" w:hAnsi="Arial Narrow"/>
                          <w:b/>
                          <w:sz w:val="20"/>
                          <w:szCs w:val="20"/>
                        </w:rPr>
                        <w:t>Saving the Amazon:</w:t>
                      </w:r>
                      <w:r w:rsidR="002D307B" w:rsidRPr="002D307B">
                        <w:rPr>
                          <w:rFonts w:ascii="Arial Narrow" w:hAnsi="Arial Narrow"/>
                          <w:b/>
                          <w:sz w:val="20"/>
                          <w:szCs w:val="20"/>
                        </w:rPr>
                        <w:t xml:space="preserve"> </w:t>
                      </w:r>
                      <w:r w:rsidRPr="002D307B">
                        <w:rPr>
                          <w:rFonts w:ascii="Arial Narrow" w:hAnsi="Arial Narrow"/>
                          <w:b/>
                          <w:sz w:val="20"/>
                          <w:szCs w:val="20"/>
                        </w:rPr>
                        <w:t>Globalization and Deforestation</w:t>
                      </w:r>
                    </w:p>
                    <w:p w14:paraId="7F66EE1B" w14:textId="77777777" w:rsidR="002D307B" w:rsidRPr="00E512FD" w:rsidRDefault="002D307B" w:rsidP="002D307B">
                      <w:pPr>
                        <w:spacing w:after="0" w:line="360" w:lineRule="auto"/>
                        <w:jc w:val="center"/>
                        <w:rPr>
                          <w:rFonts w:ascii="Arial Narrow" w:hAnsi="Arial Narrow"/>
                          <w:sz w:val="20"/>
                          <w:szCs w:val="20"/>
                        </w:rPr>
                      </w:pPr>
                    </w:p>
                    <w:p w14:paraId="1C39893C" w14:textId="77777777" w:rsidR="00642D9E" w:rsidRDefault="00642D9E" w:rsidP="00642D9E">
                      <w:pPr>
                        <w:spacing w:after="0" w:line="360" w:lineRule="auto"/>
                        <w:jc w:val="center"/>
                        <w:rPr>
                          <w:rFonts w:ascii="Arial Narrow" w:hAnsi="Arial Narrow"/>
                          <w:sz w:val="20"/>
                          <w:szCs w:val="20"/>
                        </w:rPr>
                      </w:pPr>
                      <w:r>
                        <w:rPr>
                          <w:rFonts w:ascii="Arial Narrow" w:hAnsi="Arial Narrow"/>
                          <w:sz w:val="20"/>
                          <w:szCs w:val="20"/>
                        </w:rPr>
                        <w:t>Audrey Galeano</w:t>
                      </w:r>
                    </w:p>
                    <w:p w14:paraId="6652712D" w14:textId="77777777" w:rsidR="00642D9E" w:rsidRDefault="00642D9E" w:rsidP="00642D9E">
                      <w:pPr>
                        <w:spacing w:after="0" w:line="360" w:lineRule="auto"/>
                        <w:jc w:val="center"/>
                        <w:rPr>
                          <w:rFonts w:ascii="Arial Narrow" w:hAnsi="Arial Narrow"/>
                          <w:sz w:val="20"/>
                          <w:szCs w:val="20"/>
                        </w:rPr>
                      </w:pPr>
                      <w:r>
                        <w:rPr>
                          <w:rFonts w:ascii="Arial Narrow" w:hAnsi="Arial Narrow"/>
                          <w:sz w:val="20"/>
                          <w:szCs w:val="20"/>
                        </w:rPr>
                        <w:t>Anthropology 314:  Indigenous Peoples and Globalization</w:t>
                      </w:r>
                    </w:p>
                    <w:p w14:paraId="03CCB5E6" w14:textId="77777777" w:rsidR="00642D9E" w:rsidRDefault="00642D9E" w:rsidP="00642D9E">
                      <w:pPr>
                        <w:spacing w:after="0" w:line="360" w:lineRule="auto"/>
                        <w:jc w:val="center"/>
                        <w:rPr>
                          <w:rFonts w:ascii="Arial Narrow" w:hAnsi="Arial Narrow"/>
                          <w:sz w:val="20"/>
                          <w:szCs w:val="20"/>
                        </w:rPr>
                      </w:pPr>
                      <w:r>
                        <w:rPr>
                          <w:rFonts w:ascii="Arial Narrow" w:hAnsi="Arial Narrow"/>
                          <w:sz w:val="20"/>
                          <w:szCs w:val="20"/>
                        </w:rPr>
                        <w:t>Professor Mura</w:t>
                      </w:r>
                    </w:p>
                    <w:p w14:paraId="5F6AF745" w14:textId="36D46E3F" w:rsidR="00642D9E" w:rsidRDefault="00642D9E" w:rsidP="00642D9E">
                      <w:pPr>
                        <w:spacing w:line="360" w:lineRule="auto"/>
                        <w:jc w:val="center"/>
                        <w:rPr>
                          <w:rFonts w:ascii="Arial Narrow" w:hAnsi="Arial Narrow"/>
                          <w:sz w:val="20"/>
                          <w:szCs w:val="20"/>
                        </w:rPr>
                      </w:pPr>
                      <w:r>
                        <w:rPr>
                          <w:rFonts w:ascii="Arial Narrow" w:hAnsi="Arial Narrow"/>
                          <w:sz w:val="20"/>
                          <w:szCs w:val="20"/>
                        </w:rPr>
                        <w:t>May 3, 20</w:t>
                      </w:r>
                      <w:r w:rsidR="003C36B2">
                        <w:rPr>
                          <w:rFonts w:ascii="Arial Narrow" w:hAnsi="Arial Narrow"/>
                          <w:sz w:val="20"/>
                          <w:szCs w:val="20"/>
                        </w:rPr>
                        <w:t>20</w:t>
                      </w:r>
                    </w:p>
                    <w:p w14:paraId="259CED2E" w14:textId="77777777" w:rsidR="00642D9E" w:rsidRPr="00E512FD" w:rsidRDefault="00642D9E" w:rsidP="00642D9E">
                      <w:pPr>
                        <w:spacing w:line="480" w:lineRule="auto"/>
                        <w:jc w:val="center"/>
                        <w:rPr>
                          <w:rFonts w:ascii="Arial Narrow" w:hAnsi="Arial Narrow"/>
                          <w:sz w:val="20"/>
                          <w:szCs w:val="20"/>
                        </w:rPr>
                      </w:pPr>
                    </w:p>
                    <w:p w14:paraId="1043D2C2" w14:textId="77777777" w:rsidR="00642D9E" w:rsidRPr="00E512FD" w:rsidRDefault="00642D9E" w:rsidP="00642D9E">
                      <w:pPr>
                        <w:jc w:val="center"/>
                        <w:rPr>
                          <w:rFonts w:ascii="Arial Narrow" w:hAnsi="Arial Narrow"/>
                          <w:sz w:val="18"/>
                          <w:szCs w:val="18"/>
                        </w:rPr>
                      </w:pPr>
                    </w:p>
                  </w:txbxContent>
                </v:textbox>
              </v:shape>
            </w:pict>
          </mc:Fallback>
        </mc:AlternateContent>
      </w:r>
      <w:r w:rsidR="00AD4567" w:rsidRPr="00642D9E">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7A31468" wp14:editId="4E40BBDF">
                <wp:simplePos x="0" y="0"/>
                <wp:positionH relativeFrom="column">
                  <wp:posOffset>-282521</wp:posOffset>
                </wp:positionH>
                <wp:positionV relativeFrom="paragraph">
                  <wp:posOffset>73809</wp:posOffset>
                </wp:positionV>
                <wp:extent cx="1400175" cy="291465"/>
                <wp:effectExtent l="0" t="0" r="9525" b="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38F2E" w14:textId="77777777" w:rsidR="00642D9E" w:rsidRPr="00347654" w:rsidRDefault="00642D9E" w:rsidP="00642D9E">
                            <w:pPr>
                              <w:shd w:val="clear" w:color="auto" w:fill="000000"/>
                              <w:ind w:right="71"/>
                              <w:jc w:val="center"/>
                              <w:rPr>
                                <w:b/>
                              </w:rPr>
                            </w:pPr>
                            <w:r w:rsidRPr="00347654">
                              <w:rPr>
                                <w:b/>
                              </w:rPr>
                              <w:t>APA 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1468" id="Text Box 82" o:spid="_x0000_s1028" type="#_x0000_t202" style="position:absolute;left:0;text-align:left;margin-left:-22.25pt;margin-top:5.8pt;width:110.25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" stroked="f">
                <v:textbox>
                  <w:txbxContent>
                    <w:p w14:paraId="2B338F2E" w14:textId="77777777" w:rsidR="00642D9E" w:rsidRPr="00347654" w:rsidRDefault="00642D9E" w:rsidP="00642D9E">
                      <w:pPr>
                        <w:shd w:val="clear" w:color="auto" w:fill="000000"/>
                        <w:ind w:right="71"/>
                        <w:jc w:val="center"/>
                        <w:rPr>
                          <w:b/>
                        </w:rPr>
                      </w:pPr>
                      <w:r w:rsidRPr="00347654">
                        <w:rPr>
                          <w:b/>
                        </w:rPr>
                        <w:t>APA TITLE PAGE</w:t>
                      </w:r>
                    </w:p>
                  </w:txbxContent>
                </v:textbox>
                <w10:wrap type="square"/>
              </v:shape>
            </w:pict>
          </mc:Fallback>
        </mc:AlternateContent>
      </w:r>
    </w:p>
    <w:p w14:paraId="146E4AE9" w14:textId="25AE0D04" w:rsidR="00642D9E" w:rsidRPr="00642D9E" w:rsidRDefault="003C36B2" w:rsidP="00642D9E">
      <w:pPr>
        <w:spacing w:after="0" w:line="240" w:lineRule="auto"/>
        <w:ind w:left="-540" w:right="71"/>
        <w:rPr>
          <w:rFonts w:ascii="Calibri Light" w:eastAsia="Times New Roman" w:hAnsi="Calibri Light" w:cs="Times New Roman"/>
          <w:b/>
          <w:sz w:val="28"/>
          <w:szCs w:val="28"/>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74624" behindDoc="0" locked="0" layoutInCell="1" allowOverlap="1" wp14:anchorId="1FC3A9C9" wp14:editId="1CBC741B">
                <wp:simplePos x="0" y="0"/>
                <wp:positionH relativeFrom="column">
                  <wp:posOffset>4716780</wp:posOffset>
                </wp:positionH>
                <wp:positionV relativeFrom="paragraph">
                  <wp:posOffset>6350</wp:posOffset>
                </wp:positionV>
                <wp:extent cx="388620" cy="137160"/>
                <wp:effectExtent l="0" t="0" r="30480" b="3429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13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1BB51" id="_x0000_t32" coordsize="21600,21600" o:spt="32" o:oned="t" path="m,l21600,21600e" filled="f">
                <v:path arrowok="t" fillok="f" o:connecttype="none"/>
                <o:lock v:ext="edit" shapetype="t"/>
              </v:shapetype>
              <v:shape id="Straight Arrow Connector 81" o:spid="_x0000_s1026" type="#_x0000_t32" style="position:absolute;margin-left:371.4pt;margin-top:.5pt;width:30.6pt;height:10.8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"/>
            </w:pict>
          </mc:Fallback>
        </mc:AlternateContent>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p>
    <w:p w14:paraId="663C8B48" w14:textId="21361285" w:rsidR="00642D9E" w:rsidRPr="00642D9E" w:rsidRDefault="003C36B2" w:rsidP="00642D9E">
      <w:pPr>
        <w:spacing w:after="0" w:line="240" w:lineRule="auto"/>
        <w:ind w:left="-540" w:right="71"/>
        <w:rPr>
          <w:rFonts w:ascii="Calibri Light" w:eastAsia="Times New Roman" w:hAnsi="Calibri Light" w:cs="Times New Roman"/>
          <w:b/>
          <w:sz w:val="28"/>
          <w:szCs w:val="28"/>
        </w:rPr>
      </w:pPr>
      <w:r w:rsidRPr="00642D9E">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03ED4CF" wp14:editId="7B3DC0AC">
                <wp:simplePos x="0" y="0"/>
                <wp:positionH relativeFrom="column">
                  <wp:posOffset>-228600</wp:posOffset>
                </wp:positionH>
                <wp:positionV relativeFrom="paragraph">
                  <wp:posOffset>201295</wp:posOffset>
                </wp:positionV>
                <wp:extent cx="1400175" cy="1203960"/>
                <wp:effectExtent l="0" t="0" r="9525"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20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D3078" w14:textId="77777777" w:rsidR="002D307B" w:rsidRDefault="002D307B" w:rsidP="003C36B2">
                            <w:pPr>
                              <w:rPr>
                                <w:sz w:val="18"/>
                                <w:szCs w:val="18"/>
                              </w:rPr>
                            </w:pPr>
                            <w:r>
                              <w:rPr>
                                <w:sz w:val="18"/>
                                <w:szCs w:val="18"/>
                              </w:rPr>
                              <w:t xml:space="preserve">Title bold, centered, and on the top half of the page. </w:t>
                            </w:r>
                          </w:p>
                          <w:p w14:paraId="240B3BF8" w14:textId="51F4B694" w:rsidR="003C36B2" w:rsidRPr="008E02F6" w:rsidRDefault="003C36B2" w:rsidP="003C36B2">
                            <w:pPr>
                              <w:rPr>
                                <w:sz w:val="18"/>
                                <w:szCs w:val="18"/>
                              </w:rPr>
                            </w:pPr>
                            <w:r w:rsidRPr="008E02F6">
                              <w:rPr>
                                <w:sz w:val="18"/>
                                <w:szCs w:val="18"/>
                              </w:rPr>
                              <w:t xml:space="preserve">Running head </w:t>
                            </w:r>
                            <w:r>
                              <w:rPr>
                                <w:sz w:val="18"/>
                                <w:szCs w:val="18"/>
                              </w:rPr>
                              <w:t>no longer required.</w:t>
                            </w:r>
                          </w:p>
                          <w:p w14:paraId="7B5B2C31" w14:textId="77777777" w:rsidR="00642D9E" w:rsidRPr="00756E98" w:rsidRDefault="00642D9E" w:rsidP="00642D9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ED4CF" id="Text Box 79" o:spid="_x0000_s1029" type="#_x0000_t202" style="position:absolute;left:0;text-align:left;margin-left:-18pt;margin-top:15.85pt;width:110.25pt;height:9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" stroked="f">
                <v:textbox>
                  <w:txbxContent>
                    <w:p w14:paraId="340D3078" w14:textId="77777777" w:rsidR="002D307B" w:rsidRDefault="002D307B" w:rsidP="003C36B2">
                      <w:pPr>
                        <w:rPr>
                          <w:sz w:val="18"/>
                          <w:szCs w:val="18"/>
                        </w:rPr>
                      </w:pPr>
                      <w:r>
                        <w:rPr>
                          <w:sz w:val="18"/>
                          <w:szCs w:val="18"/>
                        </w:rPr>
                        <w:t xml:space="preserve">Title bold, centered, and on the top half of the page. </w:t>
                      </w:r>
                    </w:p>
                    <w:p w14:paraId="240B3BF8" w14:textId="51F4B694" w:rsidR="003C36B2" w:rsidRPr="008E02F6" w:rsidRDefault="003C36B2" w:rsidP="003C36B2">
                      <w:pPr>
                        <w:rPr>
                          <w:sz w:val="18"/>
                          <w:szCs w:val="18"/>
                        </w:rPr>
                      </w:pPr>
                      <w:r w:rsidRPr="008E02F6">
                        <w:rPr>
                          <w:sz w:val="18"/>
                          <w:szCs w:val="18"/>
                        </w:rPr>
                        <w:t xml:space="preserve">Running head </w:t>
                      </w:r>
                      <w:r>
                        <w:rPr>
                          <w:sz w:val="18"/>
                          <w:szCs w:val="18"/>
                        </w:rPr>
                        <w:t>no longer required.</w:t>
                      </w:r>
                    </w:p>
                    <w:p w14:paraId="7B5B2C31" w14:textId="77777777" w:rsidR="00642D9E" w:rsidRPr="00756E98" w:rsidRDefault="00642D9E" w:rsidP="00642D9E">
                      <w:pPr>
                        <w:rPr>
                          <w:szCs w:val="20"/>
                        </w:rPr>
                      </w:pPr>
                    </w:p>
                  </w:txbxContent>
                </v:textbox>
                <w10:wrap type="square"/>
              </v:shape>
            </w:pict>
          </mc:Fallback>
        </mc:AlternateContent>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r w:rsidR="00642D9E" w:rsidRPr="00642D9E">
        <w:rPr>
          <w:rFonts w:ascii="Calibri Light" w:eastAsia="Times New Roman" w:hAnsi="Calibri Light" w:cs="Times New Roman"/>
          <w:b/>
          <w:sz w:val="28"/>
          <w:szCs w:val="28"/>
        </w:rPr>
        <w:tab/>
      </w:r>
    </w:p>
    <w:p w14:paraId="3BB843AA"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CDF8916" wp14:editId="622F76FD">
                <wp:simplePos x="0" y="0"/>
                <wp:positionH relativeFrom="column">
                  <wp:posOffset>960120</wp:posOffset>
                </wp:positionH>
                <wp:positionV relativeFrom="paragraph">
                  <wp:posOffset>205105</wp:posOffset>
                </wp:positionV>
                <wp:extent cx="792480" cy="114300"/>
                <wp:effectExtent l="0" t="0" r="2667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627B2" id="Straight Arrow Connector 80" o:spid="_x0000_s1026" type="#_x0000_t32" style="position:absolute;margin-left:75.6pt;margin-top:16.15pt;width:62.4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oKKgIAAFA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"/>
            </w:pict>
          </mc:Fallback>
        </mc:AlternateContent>
      </w:r>
      <w:r w:rsidRPr="00642D9E">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8539995" wp14:editId="2A37A3CD">
                <wp:simplePos x="0" y="0"/>
                <wp:positionH relativeFrom="column">
                  <wp:posOffset>-123825</wp:posOffset>
                </wp:positionH>
                <wp:positionV relativeFrom="paragraph">
                  <wp:posOffset>296545</wp:posOffset>
                </wp:positionV>
                <wp:extent cx="0" cy="0"/>
                <wp:effectExtent l="9525" t="9525" r="9525" b="952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10DFC" id="Straight Arrow Connector 78" o:spid="_x0000_s1026" type="#_x0000_t32" style="position:absolute;margin-left:-9.75pt;margin-top:23.35pt;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"/>
            </w:pict>
          </mc:Fallback>
        </mc:AlternateContent>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r w:rsidRPr="00642D9E">
        <w:rPr>
          <w:rFonts w:ascii="Calibri Light" w:eastAsia="Times New Roman" w:hAnsi="Calibri Light" w:cs="Times New Roman"/>
          <w:b/>
          <w:sz w:val="28"/>
          <w:szCs w:val="28"/>
        </w:rPr>
        <w:tab/>
      </w:r>
    </w:p>
    <w:p w14:paraId="2708A9ED"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393AB91" wp14:editId="4EC83CBB">
                <wp:simplePos x="0" y="0"/>
                <wp:positionH relativeFrom="margin">
                  <wp:posOffset>5044440</wp:posOffset>
                </wp:positionH>
                <wp:positionV relativeFrom="paragraph">
                  <wp:posOffset>144145</wp:posOffset>
                </wp:positionV>
                <wp:extent cx="1645920" cy="1363980"/>
                <wp:effectExtent l="0" t="0" r="0" b="762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36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5486" w14:textId="7D5E87AB" w:rsidR="00642D9E" w:rsidRPr="00245ABA" w:rsidRDefault="00642D9E" w:rsidP="00642D9E">
                            <w:pPr>
                              <w:ind w:right="72"/>
                              <w:rPr>
                                <w:sz w:val="18"/>
                                <w:szCs w:val="18"/>
                              </w:rPr>
                            </w:pPr>
                            <w:r w:rsidRPr="00245ABA">
                              <w:rPr>
                                <w:sz w:val="18"/>
                                <w:szCs w:val="18"/>
                              </w:rPr>
                              <w:t>APA title page:</w:t>
                            </w:r>
                            <w:r w:rsidR="002D307B">
                              <w:rPr>
                                <w:sz w:val="18"/>
                                <w:szCs w:val="18"/>
                              </w:rPr>
                              <w:t xml:space="preserve"> double-space</w:t>
                            </w:r>
                            <w:r w:rsidRPr="00245ABA">
                              <w:rPr>
                                <w:sz w:val="18"/>
                                <w:szCs w:val="18"/>
                              </w:rPr>
                              <w:t xml:space="preserve"> title, </w:t>
                            </w:r>
                            <w:r w:rsidR="002D307B">
                              <w:rPr>
                                <w:sz w:val="18"/>
                                <w:szCs w:val="18"/>
                              </w:rPr>
                              <w:t xml:space="preserve">space, </w:t>
                            </w:r>
                            <w:r w:rsidRPr="00245ABA">
                              <w:rPr>
                                <w:sz w:val="18"/>
                                <w:szCs w:val="18"/>
                              </w:rPr>
                              <w:t>your name, course information</w:t>
                            </w:r>
                            <w:r>
                              <w:rPr>
                                <w:sz w:val="18"/>
                                <w:szCs w:val="18"/>
                              </w:rPr>
                              <w:t>,</w:t>
                            </w:r>
                            <w:r w:rsidRPr="00245ABA">
                              <w:rPr>
                                <w:sz w:val="18"/>
                                <w:szCs w:val="18"/>
                              </w:rPr>
                              <w:t xml:space="preserve"> and </w:t>
                            </w:r>
                            <w:r w:rsidR="002D307B">
                              <w:rPr>
                                <w:sz w:val="18"/>
                                <w:szCs w:val="18"/>
                              </w:rPr>
                              <w:t xml:space="preserve">due </w:t>
                            </w:r>
                            <w:r w:rsidRPr="00245ABA">
                              <w:rPr>
                                <w:sz w:val="18"/>
                                <w:szCs w:val="18"/>
                              </w:rPr>
                              <w:t>date unless your instructor gives you different guidelines.  All information is double-spaced and centered vertically on the page.</w:t>
                            </w:r>
                          </w:p>
                          <w:p w14:paraId="74A69B47" w14:textId="77777777" w:rsidR="00642D9E" w:rsidRPr="00756E98"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3AB91" id="Text Box 77" o:spid="_x0000_s1030" type="#_x0000_t202" style="position:absolute;left:0;text-align:left;margin-left:397.2pt;margin-top:11.35pt;width:129.6pt;height:107.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aSBiAIAABk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" stroked="f">
                <v:textbox>
                  <w:txbxContent>
                    <w:p w14:paraId="73BB5486" w14:textId="7D5E87AB" w:rsidR="00642D9E" w:rsidRPr="00245ABA" w:rsidRDefault="00642D9E" w:rsidP="00642D9E">
                      <w:pPr>
                        <w:ind w:right="72"/>
                        <w:rPr>
                          <w:sz w:val="18"/>
                          <w:szCs w:val="18"/>
                        </w:rPr>
                      </w:pPr>
                      <w:r w:rsidRPr="00245ABA">
                        <w:rPr>
                          <w:sz w:val="18"/>
                          <w:szCs w:val="18"/>
                        </w:rPr>
                        <w:t>APA title page:</w:t>
                      </w:r>
                      <w:r w:rsidR="002D307B">
                        <w:rPr>
                          <w:sz w:val="18"/>
                          <w:szCs w:val="18"/>
                        </w:rPr>
                        <w:t xml:space="preserve"> double-space</w:t>
                      </w:r>
                      <w:r w:rsidRPr="00245ABA">
                        <w:rPr>
                          <w:sz w:val="18"/>
                          <w:szCs w:val="18"/>
                        </w:rPr>
                        <w:t xml:space="preserve"> title, </w:t>
                      </w:r>
                      <w:r w:rsidR="002D307B">
                        <w:rPr>
                          <w:sz w:val="18"/>
                          <w:szCs w:val="18"/>
                        </w:rPr>
                        <w:t xml:space="preserve">space, </w:t>
                      </w:r>
                      <w:r w:rsidRPr="00245ABA">
                        <w:rPr>
                          <w:sz w:val="18"/>
                          <w:szCs w:val="18"/>
                        </w:rPr>
                        <w:t>your name, course information</w:t>
                      </w:r>
                      <w:r>
                        <w:rPr>
                          <w:sz w:val="18"/>
                          <w:szCs w:val="18"/>
                        </w:rPr>
                        <w:t>,</w:t>
                      </w:r>
                      <w:r w:rsidRPr="00245ABA">
                        <w:rPr>
                          <w:sz w:val="18"/>
                          <w:szCs w:val="18"/>
                        </w:rPr>
                        <w:t xml:space="preserve"> and </w:t>
                      </w:r>
                      <w:r w:rsidR="002D307B">
                        <w:rPr>
                          <w:sz w:val="18"/>
                          <w:szCs w:val="18"/>
                        </w:rPr>
                        <w:t xml:space="preserve">due </w:t>
                      </w:r>
                      <w:r w:rsidRPr="00245ABA">
                        <w:rPr>
                          <w:sz w:val="18"/>
                          <w:szCs w:val="18"/>
                        </w:rPr>
                        <w:t>date unless your instructor gives you different guidelines.  All information is double-spaced and centered vertically on the page.</w:t>
                      </w:r>
                    </w:p>
                    <w:p w14:paraId="74A69B47" w14:textId="77777777" w:rsidR="00642D9E" w:rsidRPr="00756E98" w:rsidRDefault="00642D9E" w:rsidP="00642D9E"/>
                  </w:txbxContent>
                </v:textbox>
                <w10:wrap anchorx="margin"/>
              </v:shape>
            </w:pict>
          </mc:Fallback>
        </mc:AlternateContent>
      </w:r>
    </w:p>
    <w:p w14:paraId="126BA26C"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4642BAFD"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75648" behindDoc="0" locked="0" layoutInCell="1" allowOverlap="1" wp14:anchorId="2FFB7618" wp14:editId="5CEE49AA">
                <wp:simplePos x="0" y="0"/>
                <wp:positionH relativeFrom="column">
                  <wp:posOffset>4438650</wp:posOffset>
                </wp:positionH>
                <wp:positionV relativeFrom="paragraph">
                  <wp:posOffset>15875</wp:posOffset>
                </wp:positionV>
                <wp:extent cx="651510" cy="200025"/>
                <wp:effectExtent l="13335" t="9525" r="11430" b="952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5B040" id="Straight Arrow Connector 76" o:spid="_x0000_s1026" type="#_x0000_t32" style="position:absolute;margin-left:349.5pt;margin-top:1.25pt;width:51.3pt;height:15.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"/>
            </w:pict>
          </mc:Fallback>
        </mc:AlternateContent>
      </w:r>
    </w:p>
    <w:p w14:paraId="090C46C4"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3703924A"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1F0FE67E"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400A3FCC"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68480" behindDoc="0" locked="0" layoutInCell="1" allowOverlap="1" wp14:anchorId="3C8CDB85" wp14:editId="02CE5237">
                <wp:simplePos x="0" y="0"/>
                <wp:positionH relativeFrom="column">
                  <wp:posOffset>-419100</wp:posOffset>
                </wp:positionH>
                <wp:positionV relativeFrom="paragraph">
                  <wp:posOffset>86360</wp:posOffset>
                </wp:positionV>
                <wp:extent cx="1400175" cy="38100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FE3B6" w14:textId="77777777" w:rsidR="00642D9E" w:rsidRPr="00347654" w:rsidRDefault="00642D9E" w:rsidP="00642D9E">
                            <w:pPr>
                              <w:shd w:val="clear" w:color="auto" w:fill="000000"/>
                              <w:jc w:val="center"/>
                              <w:rPr>
                                <w:b/>
                              </w:rPr>
                            </w:pPr>
                            <w:r w:rsidRPr="00347654">
                              <w:rPr>
                                <w:b/>
                              </w:rPr>
                              <w:t>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CDB85" id="Text Box 74" o:spid="_x0000_s1031" type="#_x0000_t202" style="position:absolute;left:0;text-align:left;margin-left:-33pt;margin-top:6.8pt;width:110.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" stroked="f">
                <v:textbox>
                  <w:txbxContent>
                    <w:p w14:paraId="369FE3B6" w14:textId="77777777" w:rsidR="00642D9E" w:rsidRPr="00347654" w:rsidRDefault="00642D9E" w:rsidP="00642D9E">
                      <w:pPr>
                        <w:shd w:val="clear" w:color="auto" w:fill="000000"/>
                        <w:jc w:val="center"/>
                        <w:rPr>
                          <w:b/>
                        </w:rPr>
                      </w:pPr>
                      <w:r w:rsidRPr="00347654">
                        <w:rPr>
                          <w:b/>
                        </w:rPr>
                        <w:t>ABSTRACT</w:t>
                      </w:r>
                    </w:p>
                  </w:txbxContent>
                </v:textbox>
              </v:shape>
            </w:pict>
          </mc:Fallback>
        </mc:AlternateContent>
      </w:r>
    </w:p>
    <w:p w14:paraId="643E4EA6"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71552" behindDoc="0" locked="0" layoutInCell="1" allowOverlap="1" wp14:anchorId="4034B3BD" wp14:editId="40E03680">
                <wp:simplePos x="0" y="0"/>
                <wp:positionH relativeFrom="column">
                  <wp:posOffset>-361950</wp:posOffset>
                </wp:positionH>
                <wp:positionV relativeFrom="paragraph">
                  <wp:posOffset>197485</wp:posOffset>
                </wp:positionV>
                <wp:extent cx="1400175" cy="1910080"/>
                <wp:effectExtent l="0" t="4445"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91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F8CC4" w14:textId="77777777" w:rsidR="00642D9E" w:rsidRPr="0077529C" w:rsidRDefault="00642D9E" w:rsidP="00642D9E">
                            <w:r w:rsidRPr="00B76A98">
                              <w:rPr>
                                <w:b/>
                                <w:sz w:val="18"/>
                                <w:szCs w:val="18"/>
                              </w:rPr>
                              <w:t>If required by your instructor</w:t>
                            </w:r>
                            <w:r>
                              <w:rPr>
                                <w:sz w:val="18"/>
                                <w:szCs w:val="18"/>
                              </w:rPr>
                              <w:t xml:space="preserve">, an abstract </w:t>
                            </w:r>
                            <w:r w:rsidRPr="00465AD7">
                              <w:rPr>
                                <w:sz w:val="18"/>
                                <w:szCs w:val="18"/>
                              </w:rPr>
                              <w:t>should be on page</w:t>
                            </w:r>
                            <w:r>
                              <w:rPr>
                                <w:sz w:val="18"/>
                                <w:szCs w:val="18"/>
                              </w:rPr>
                              <w:t xml:space="preserve"> two of your paper.</w:t>
                            </w:r>
                            <w:r w:rsidRPr="00EA0BD4">
                              <w:rPr>
                                <w:sz w:val="18"/>
                                <w:szCs w:val="18"/>
                              </w:rPr>
                              <w:t xml:space="preserve"> It</w:t>
                            </w:r>
                            <w:r w:rsidRPr="00802707">
                              <w:rPr>
                                <w:sz w:val="18"/>
                                <w:szCs w:val="18"/>
                              </w:rPr>
                              <w:t xml:space="preserve"> </w:t>
                            </w:r>
                            <w:r w:rsidRPr="00465AD7">
                              <w:rPr>
                                <w:sz w:val="18"/>
                                <w:szCs w:val="18"/>
                              </w:rPr>
                              <w:t xml:space="preserve">is usually one paragraph (not </w:t>
                            </w:r>
                            <w:r>
                              <w:rPr>
                                <w:sz w:val="18"/>
                                <w:szCs w:val="18"/>
                              </w:rPr>
                              <w:t>indented</w:t>
                            </w:r>
                            <w:r w:rsidRPr="00465AD7">
                              <w:rPr>
                                <w:sz w:val="18"/>
                                <w:szCs w:val="18"/>
                              </w:rPr>
                              <w:t>)</w:t>
                            </w:r>
                            <w:r>
                              <w:rPr>
                                <w:sz w:val="18"/>
                                <w:szCs w:val="18"/>
                              </w:rPr>
                              <w:t xml:space="preserve">, </w:t>
                            </w:r>
                            <w:r w:rsidRPr="00465AD7">
                              <w:rPr>
                                <w:sz w:val="18"/>
                                <w:szCs w:val="18"/>
                              </w:rPr>
                              <w:t>contains your thesis, a summary of the research paper, and your key points.</w:t>
                            </w:r>
                            <w:r>
                              <w:rPr>
                                <w:sz w:val="18"/>
                                <w:szCs w:val="18"/>
                              </w:rPr>
                              <w:t xml:space="preserve"> </w:t>
                            </w:r>
                            <w:r w:rsidRPr="00465AD7">
                              <w:rPr>
                                <w:sz w:val="18"/>
                                <w:szCs w:val="18"/>
                              </w:rPr>
                              <w:t>An abstract is double-spaced</w:t>
                            </w:r>
                            <w:r>
                              <w:rPr>
                                <w:sz w:val="18"/>
                                <w:szCs w:val="18"/>
                              </w:rPr>
                              <w:t xml:space="preserve"> and is 150-250 words</w:t>
                            </w:r>
                            <w:r w:rsidRPr="00465AD7">
                              <w:rPr>
                                <w:sz w:val="18"/>
                                <w:szCs w:val="18"/>
                              </w:rPr>
                              <w:t>.</w:t>
                            </w:r>
                          </w:p>
                          <w:p w14:paraId="36F81844" w14:textId="77777777" w:rsidR="00642D9E" w:rsidRPr="00802707"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B3BD" id="Text Box 73" o:spid="_x0000_s1032" type="#_x0000_t202" style="position:absolute;left:0;text-align:left;margin-left:-28.5pt;margin-top:15.55pt;width:110.25pt;height:1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" stroked="f">
                <v:textbox>
                  <w:txbxContent>
                    <w:p w14:paraId="2EEF8CC4" w14:textId="77777777" w:rsidR="00642D9E" w:rsidRPr="0077529C" w:rsidRDefault="00642D9E" w:rsidP="00642D9E">
                      <w:r w:rsidRPr="00B76A98">
                        <w:rPr>
                          <w:b/>
                          <w:sz w:val="18"/>
                          <w:szCs w:val="18"/>
                        </w:rPr>
                        <w:t>If required by your instructor</w:t>
                      </w:r>
                      <w:r>
                        <w:rPr>
                          <w:sz w:val="18"/>
                          <w:szCs w:val="18"/>
                        </w:rPr>
                        <w:t xml:space="preserve">, an abstract </w:t>
                      </w:r>
                      <w:r w:rsidRPr="00465AD7">
                        <w:rPr>
                          <w:sz w:val="18"/>
                          <w:szCs w:val="18"/>
                        </w:rPr>
                        <w:t>should be on page</w:t>
                      </w:r>
                      <w:r>
                        <w:rPr>
                          <w:sz w:val="18"/>
                          <w:szCs w:val="18"/>
                        </w:rPr>
                        <w:t xml:space="preserve"> two of your paper.</w:t>
                      </w:r>
                      <w:r w:rsidRPr="00EA0BD4">
                        <w:rPr>
                          <w:sz w:val="18"/>
                          <w:szCs w:val="18"/>
                        </w:rPr>
                        <w:t xml:space="preserve"> It</w:t>
                      </w:r>
                      <w:r w:rsidRPr="00802707">
                        <w:rPr>
                          <w:sz w:val="18"/>
                          <w:szCs w:val="18"/>
                        </w:rPr>
                        <w:t xml:space="preserve"> </w:t>
                      </w:r>
                      <w:r w:rsidRPr="00465AD7">
                        <w:rPr>
                          <w:sz w:val="18"/>
                          <w:szCs w:val="18"/>
                        </w:rPr>
                        <w:t xml:space="preserve">is usually one paragraph (not </w:t>
                      </w:r>
                      <w:r>
                        <w:rPr>
                          <w:sz w:val="18"/>
                          <w:szCs w:val="18"/>
                        </w:rPr>
                        <w:t>indented</w:t>
                      </w:r>
                      <w:r w:rsidRPr="00465AD7">
                        <w:rPr>
                          <w:sz w:val="18"/>
                          <w:szCs w:val="18"/>
                        </w:rPr>
                        <w:t>)</w:t>
                      </w:r>
                      <w:r>
                        <w:rPr>
                          <w:sz w:val="18"/>
                          <w:szCs w:val="18"/>
                        </w:rPr>
                        <w:t xml:space="preserve">, </w:t>
                      </w:r>
                      <w:r w:rsidRPr="00465AD7">
                        <w:rPr>
                          <w:sz w:val="18"/>
                          <w:szCs w:val="18"/>
                        </w:rPr>
                        <w:t>contains your thesis, a summary of the research paper, and your key points.</w:t>
                      </w:r>
                      <w:r>
                        <w:rPr>
                          <w:sz w:val="18"/>
                          <w:szCs w:val="18"/>
                        </w:rPr>
                        <w:t xml:space="preserve"> </w:t>
                      </w:r>
                      <w:r w:rsidRPr="00465AD7">
                        <w:rPr>
                          <w:sz w:val="18"/>
                          <w:szCs w:val="18"/>
                        </w:rPr>
                        <w:t>An abstract is double-spaced</w:t>
                      </w:r>
                      <w:r>
                        <w:rPr>
                          <w:sz w:val="18"/>
                          <w:szCs w:val="18"/>
                        </w:rPr>
                        <w:t xml:space="preserve"> and is 150-250 words</w:t>
                      </w:r>
                      <w:r w:rsidRPr="00465AD7">
                        <w:rPr>
                          <w:sz w:val="18"/>
                          <w:szCs w:val="18"/>
                        </w:rPr>
                        <w:t>.</w:t>
                      </w:r>
                    </w:p>
                    <w:p w14:paraId="36F81844" w14:textId="77777777" w:rsidR="00642D9E" w:rsidRPr="00802707" w:rsidRDefault="00642D9E" w:rsidP="00642D9E"/>
                  </w:txbxContent>
                </v:textbox>
              </v:shape>
            </w:pict>
          </mc:Fallback>
        </mc:AlternateContent>
      </w:r>
    </w:p>
    <w:p w14:paraId="455C1277"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69504" behindDoc="0" locked="0" layoutInCell="1" allowOverlap="1" wp14:anchorId="74979900" wp14:editId="76D5804B">
                <wp:simplePos x="0" y="0"/>
                <wp:positionH relativeFrom="column">
                  <wp:posOffset>1226820</wp:posOffset>
                </wp:positionH>
                <wp:positionV relativeFrom="paragraph">
                  <wp:posOffset>165100</wp:posOffset>
                </wp:positionV>
                <wp:extent cx="5057775" cy="2695575"/>
                <wp:effectExtent l="0" t="0" r="28575" b="285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695575"/>
                        </a:xfrm>
                        <a:prstGeom prst="rect">
                          <a:avLst/>
                        </a:prstGeom>
                        <a:solidFill>
                          <a:srgbClr val="FFFFFF"/>
                        </a:solidFill>
                        <a:ln w="9525">
                          <a:solidFill>
                            <a:srgbClr val="000000"/>
                          </a:solidFill>
                          <a:miter lim="800000"/>
                          <a:headEnd/>
                          <a:tailEnd/>
                        </a:ln>
                      </wps:spPr>
                      <wps:txbx>
                        <w:txbxContent>
                          <w:p w14:paraId="66C7B31B" w14:textId="77777777" w:rsidR="00642D9E" w:rsidRDefault="00642D9E" w:rsidP="00642D9E">
                            <w:pPr>
                              <w:spacing w:after="0" w:line="240" w:lineRule="auto"/>
                              <w:rPr>
                                <w:rFonts w:ascii="Arial Narrow" w:hAnsi="Arial Narrow"/>
                                <w:sz w:val="20"/>
                                <w:szCs w:val="20"/>
                              </w:rPr>
                            </w:pPr>
                          </w:p>
                          <w:p w14:paraId="162EFAD0" w14:textId="41BD1864" w:rsidR="00642D9E" w:rsidRPr="007C51B2" w:rsidRDefault="0041625E" w:rsidP="00642D9E">
                            <w:pPr>
                              <w:spacing w:line="36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 xml:space="preserve">               2                    </w:t>
                            </w:r>
                          </w:p>
                          <w:p w14:paraId="2358B589" w14:textId="77777777" w:rsidR="00642D9E" w:rsidRDefault="00642D9E" w:rsidP="00642D9E">
                            <w:pPr>
                              <w:spacing w:line="360" w:lineRule="auto"/>
                              <w:jc w:val="center"/>
                              <w:rPr>
                                <w:rFonts w:ascii="Arial Narrow" w:hAnsi="Arial Narrow"/>
                                <w:sz w:val="20"/>
                                <w:szCs w:val="20"/>
                              </w:rPr>
                            </w:pPr>
                            <w:r w:rsidRPr="007C51B2">
                              <w:rPr>
                                <w:rFonts w:ascii="Arial Narrow" w:hAnsi="Arial Narrow"/>
                                <w:sz w:val="20"/>
                                <w:szCs w:val="20"/>
                              </w:rPr>
                              <w:t>Abstract</w:t>
                            </w:r>
                          </w:p>
                          <w:p w14:paraId="1D39168C" w14:textId="77777777" w:rsidR="00642D9E" w:rsidRDefault="00642D9E" w:rsidP="00642D9E">
                            <w:pPr>
                              <w:spacing w:line="360" w:lineRule="auto"/>
                              <w:rPr>
                                <w:rFonts w:ascii="Arial Narrow" w:hAnsi="Arial Narrow"/>
                                <w:sz w:val="20"/>
                                <w:szCs w:val="20"/>
                              </w:rPr>
                            </w:pPr>
                            <w:r>
                              <w:rPr>
                                <w:rFonts w:ascii="Arial Narrow" w:hAnsi="Arial Narrow"/>
                                <w:sz w:val="20"/>
                                <w:szCs w:val="20"/>
                              </w:rPr>
                              <w:t>The impact of globalization on fragile ecosystems is a complex problem.  In the Amazon River basin, globalization has led to massive deforestation as multinational corporations exploit the rainforest’s natural resources.  In particular, large scale industrial agriculture has caused significant damage to the local environment.  In an effort to resist the loss of this ecosystem, indigenous peoples in the Amazon basin are reaching out to each other, to nongovernmental organizations (NGOs), and to other interest groups to combat industrial agriculture and promote sustainable regional agriculture.  Although these efforts have had mixed success, it is hoped that the native peoples of this region can continue to live on their homelands without feeling intense pressure to acquiesce to industrialization or to relocate.</w:t>
                            </w:r>
                          </w:p>
                          <w:p w14:paraId="3222C12B" w14:textId="77777777" w:rsidR="00642D9E" w:rsidRDefault="00642D9E" w:rsidP="00642D9E">
                            <w:pPr>
                              <w:spacing w:line="480" w:lineRule="auto"/>
                              <w:rPr>
                                <w:rFonts w:ascii="Arial Narrow" w:hAnsi="Arial Narrow"/>
                                <w:sz w:val="20"/>
                                <w:szCs w:val="20"/>
                              </w:rPr>
                            </w:pPr>
                            <w:r>
                              <w:rPr>
                                <w:rFonts w:ascii="Arial Narrow" w:hAnsi="Arial Narrow"/>
                                <w:sz w:val="20"/>
                                <w:szCs w:val="20"/>
                              </w:rPr>
                              <w:t xml:space="preserve">       </w:t>
                            </w:r>
                          </w:p>
                          <w:p w14:paraId="7A594CF5" w14:textId="77777777" w:rsidR="00642D9E" w:rsidRPr="007C51B2" w:rsidRDefault="00642D9E" w:rsidP="00642D9E">
                            <w:pPr>
                              <w:spacing w:line="480" w:lineRule="auto"/>
                              <w:rPr>
                                <w:rFonts w:ascii="Arial Narrow" w:hAnsi="Arial Narrow"/>
                                <w:sz w:val="20"/>
                                <w:szCs w:val="20"/>
                              </w:rPr>
                            </w:pPr>
                          </w:p>
                          <w:p w14:paraId="4EEA5800" w14:textId="77777777" w:rsidR="00642D9E" w:rsidRPr="007C51B2" w:rsidRDefault="00642D9E" w:rsidP="00642D9E">
                            <w:pPr>
                              <w:jc w:val="center"/>
                              <w:rPr>
                                <w:rFonts w:ascii="Arial Narrow" w:hAnsi="Arial Narrow"/>
                                <w:sz w:val="20"/>
                                <w:szCs w:val="20"/>
                              </w:rPr>
                            </w:pPr>
                          </w:p>
                          <w:p w14:paraId="0F3EE1BA" w14:textId="77777777" w:rsidR="00642D9E"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9900" id="Text Box 75" o:spid="_x0000_s1033" type="#_x0000_t202" style="position:absolute;left:0;text-align:left;margin-left:96.6pt;margin-top:13pt;width:398.25pt;height:2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">
                <v:textbox>
                  <w:txbxContent>
                    <w:p w14:paraId="66C7B31B" w14:textId="77777777" w:rsidR="00642D9E" w:rsidRDefault="00642D9E" w:rsidP="00642D9E">
                      <w:pPr>
                        <w:spacing w:after="0" w:line="240" w:lineRule="auto"/>
                        <w:rPr>
                          <w:rFonts w:ascii="Arial Narrow" w:hAnsi="Arial Narrow"/>
                          <w:sz w:val="20"/>
                          <w:szCs w:val="20"/>
                        </w:rPr>
                      </w:pPr>
                    </w:p>
                    <w:p w14:paraId="162EFAD0" w14:textId="41BD1864" w:rsidR="00642D9E" w:rsidRPr="007C51B2" w:rsidRDefault="0041625E" w:rsidP="00642D9E">
                      <w:pPr>
                        <w:spacing w:line="36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 xml:space="preserve">               2                    </w:t>
                      </w:r>
                    </w:p>
                    <w:p w14:paraId="2358B589" w14:textId="77777777" w:rsidR="00642D9E" w:rsidRDefault="00642D9E" w:rsidP="00642D9E">
                      <w:pPr>
                        <w:spacing w:line="360" w:lineRule="auto"/>
                        <w:jc w:val="center"/>
                        <w:rPr>
                          <w:rFonts w:ascii="Arial Narrow" w:hAnsi="Arial Narrow"/>
                          <w:sz w:val="20"/>
                          <w:szCs w:val="20"/>
                        </w:rPr>
                      </w:pPr>
                      <w:r w:rsidRPr="007C51B2">
                        <w:rPr>
                          <w:rFonts w:ascii="Arial Narrow" w:hAnsi="Arial Narrow"/>
                          <w:sz w:val="20"/>
                          <w:szCs w:val="20"/>
                        </w:rPr>
                        <w:t>Abstract</w:t>
                      </w:r>
                    </w:p>
                    <w:p w14:paraId="1D39168C" w14:textId="77777777" w:rsidR="00642D9E" w:rsidRDefault="00642D9E" w:rsidP="00642D9E">
                      <w:pPr>
                        <w:spacing w:line="360" w:lineRule="auto"/>
                        <w:rPr>
                          <w:rFonts w:ascii="Arial Narrow" w:hAnsi="Arial Narrow"/>
                          <w:sz w:val="20"/>
                          <w:szCs w:val="20"/>
                        </w:rPr>
                      </w:pPr>
                      <w:r>
                        <w:rPr>
                          <w:rFonts w:ascii="Arial Narrow" w:hAnsi="Arial Narrow"/>
                          <w:sz w:val="20"/>
                          <w:szCs w:val="20"/>
                        </w:rPr>
                        <w:t>The impact of globalization on fragile ecosystems is a complex problem.  In the Amazon River basin, globalization has led to massive deforestation as multinational corporations exploit the rainforest’s natural resources.  In particular, large scale industrial agriculture has caused significant damage to the local environment.  In an effort to resist the loss of this ecosystem, indigenous peoples in the Amazon basin are reaching out to each other, to nongovernmental organizations (NGOs), and to other interest groups to combat industrial agriculture and promote sustainable regional agriculture.  Although these efforts have had mixed success, it is hoped that the native peoples of this region can continue to live on their homelands without feeling intense pressure to acquiesce to industrialization or to relocate.</w:t>
                      </w:r>
                    </w:p>
                    <w:p w14:paraId="3222C12B" w14:textId="77777777" w:rsidR="00642D9E" w:rsidRDefault="00642D9E" w:rsidP="00642D9E">
                      <w:pPr>
                        <w:spacing w:line="480" w:lineRule="auto"/>
                        <w:rPr>
                          <w:rFonts w:ascii="Arial Narrow" w:hAnsi="Arial Narrow"/>
                          <w:sz w:val="20"/>
                          <w:szCs w:val="20"/>
                        </w:rPr>
                      </w:pPr>
                      <w:r>
                        <w:rPr>
                          <w:rFonts w:ascii="Arial Narrow" w:hAnsi="Arial Narrow"/>
                          <w:sz w:val="20"/>
                          <w:szCs w:val="20"/>
                        </w:rPr>
                        <w:t xml:space="preserve">       </w:t>
                      </w:r>
                    </w:p>
                    <w:p w14:paraId="7A594CF5" w14:textId="77777777" w:rsidR="00642D9E" w:rsidRPr="007C51B2" w:rsidRDefault="00642D9E" w:rsidP="00642D9E">
                      <w:pPr>
                        <w:spacing w:line="480" w:lineRule="auto"/>
                        <w:rPr>
                          <w:rFonts w:ascii="Arial Narrow" w:hAnsi="Arial Narrow"/>
                          <w:sz w:val="20"/>
                          <w:szCs w:val="20"/>
                        </w:rPr>
                      </w:pPr>
                    </w:p>
                    <w:p w14:paraId="4EEA5800" w14:textId="77777777" w:rsidR="00642D9E" w:rsidRPr="007C51B2" w:rsidRDefault="00642D9E" w:rsidP="00642D9E">
                      <w:pPr>
                        <w:jc w:val="center"/>
                        <w:rPr>
                          <w:rFonts w:ascii="Arial Narrow" w:hAnsi="Arial Narrow"/>
                          <w:sz w:val="20"/>
                          <w:szCs w:val="20"/>
                        </w:rPr>
                      </w:pPr>
                    </w:p>
                    <w:p w14:paraId="0F3EE1BA" w14:textId="77777777" w:rsidR="00642D9E" w:rsidRDefault="00642D9E" w:rsidP="00642D9E"/>
                  </w:txbxContent>
                </v:textbox>
              </v:shape>
            </w:pict>
          </mc:Fallback>
        </mc:AlternateContent>
      </w:r>
    </w:p>
    <w:p w14:paraId="783D491A"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622A5D89"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0E532A9D"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76672" behindDoc="0" locked="0" layoutInCell="1" allowOverlap="1" wp14:anchorId="77A7C1A4" wp14:editId="79BCAF47">
                <wp:simplePos x="0" y="0"/>
                <wp:positionH relativeFrom="column">
                  <wp:posOffset>941070</wp:posOffset>
                </wp:positionH>
                <wp:positionV relativeFrom="paragraph">
                  <wp:posOffset>35560</wp:posOffset>
                </wp:positionV>
                <wp:extent cx="866775" cy="85725"/>
                <wp:effectExtent l="0" t="0" r="28575" b="2857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82092" id="Straight Arrow Connector 72" o:spid="_x0000_s1026" type="#_x0000_t32" style="position:absolute;margin-left:74.1pt;margin-top:2.8pt;width:68.25pt;height: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"/>
            </w:pict>
          </mc:Fallback>
        </mc:AlternateContent>
      </w:r>
    </w:p>
    <w:p w14:paraId="27967458"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51FA2D5C"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05AAF0A7"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p>
    <w:p w14:paraId="09DEDC10" w14:textId="77777777" w:rsidR="00642D9E" w:rsidRPr="00642D9E" w:rsidRDefault="00642D9E" w:rsidP="00642D9E">
      <w:pPr>
        <w:spacing w:after="0" w:line="240" w:lineRule="auto"/>
        <w:ind w:left="-540" w:right="71"/>
        <w:rPr>
          <w:rFonts w:ascii="Calibri Light" w:eastAsia="Times New Roman" w:hAnsi="Calibri Light" w:cs="Times New Roman"/>
          <w:b/>
          <w:sz w:val="28"/>
          <w:szCs w:val="28"/>
        </w:rPr>
      </w:pPr>
      <w:r w:rsidRPr="00642D9E">
        <w:rPr>
          <w:rFonts w:ascii="Calibri Light" w:eastAsia="Times New Roman" w:hAnsi="Calibri Light" w:cs="Times New Roman"/>
          <w:b/>
          <w:sz w:val="28"/>
          <w:szCs w:val="28"/>
        </w:rPr>
        <w:tab/>
      </w:r>
    </w:p>
    <w:p w14:paraId="45ACF76D" w14:textId="77777777" w:rsidR="00642D9E" w:rsidRPr="00642D9E" w:rsidRDefault="00642D9E" w:rsidP="00642D9E">
      <w:pPr>
        <w:pBdr>
          <w:bottom w:val="single" w:sz="8" w:space="4" w:color="5B9BD5"/>
        </w:pBdr>
        <w:spacing w:after="300" w:line="240" w:lineRule="auto"/>
        <w:contextualSpacing/>
        <w:rPr>
          <w:rFonts w:ascii="Calibri Light" w:eastAsia="Times New Roman" w:hAnsi="Calibri Light" w:cs="Times New Roman"/>
          <w:b/>
          <w:sz w:val="28"/>
          <w:szCs w:val="28"/>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79744" behindDoc="0" locked="0" layoutInCell="1" allowOverlap="1" wp14:anchorId="569D3CFD" wp14:editId="69399C09">
                <wp:simplePos x="0" y="0"/>
                <wp:positionH relativeFrom="column">
                  <wp:posOffset>-344805</wp:posOffset>
                </wp:positionH>
                <wp:positionV relativeFrom="paragraph">
                  <wp:posOffset>250190</wp:posOffset>
                </wp:positionV>
                <wp:extent cx="1391285" cy="428625"/>
                <wp:effectExtent l="0" t="0" r="0" b="952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65B5B" w14:textId="77777777" w:rsidR="00642D9E" w:rsidRDefault="00642D9E" w:rsidP="00642D9E">
                            <w:pPr>
                              <w:shd w:val="clear" w:color="auto" w:fill="000000"/>
                              <w:jc w:val="center"/>
                              <w:rPr>
                                <w:b/>
                              </w:rPr>
                            </w:pPr>
                            <w:r w:rsidRPr="00347654">
                              <w:rPr>
                                <w:b/>
                              </w:rPr>
                              <w:t xml:space="preserve">FIRST PAGE </w:t>
                            </w:r>
                          </w:p>
                          <w:p w14:paraId="43CBBA81" w14:textId="77777777" w:rsidR="00642D9E" w:rsidRPr="00347654" w:rsidRDefault="00642D9E" w:rsidP="00642D9E">
                            <w:pPr>
                              <w:shd w:val="clear" w:color="auto" w:fill="000000"/>
                              <w:jc w:val="center"/>
                              <w:rPr>
                                <w:b/>
                              </w:rPr>
                            </w:pPr>
                            <w:r w:rsidRPr="00347654">
                              <w:rPr>
                                <w:b/>
                              </w:rPr>
                              <w:t>OF THE TEXT</w:t>
                            </w:r>
                          </w:p>
                          <w:p w14:paraId="79BEB7DC" w14:textId="77777777" w:rsidR="00642D9E" w:rsidRDefault="00642D9E" w:rsidP="00642D9E">
                            <w:pPr>
                              <w:shd w:val="clear" w:color="auto" w:fill="000000"/>
                              <w:jc w:val="center"/>
                              <w:rPr>
                                <w:b/>
                              </w:rPr>
                            </w:pPr>
                          </w:p>
                          <w:p w14:paraId="24A05A53" w14:textId="77777777" w:rsidR="00642D9E" w:rsidRPr="00181A51" w:rsidRDefault="00642D9E" w:rsidP="00642D9E">
                            <w:pPr>
                              <w:shd w:val="clear" w:color="auto" w:fill="00000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D3CFD" id="Text Box 71" o:spid="_x0000_s1034" type="#_x0000_t202" style="position:absolute;margin-left:-27.15pt;margin-top:19.7pt;width:109.5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" stroked="f">
                <v:textbox>
                  <w:txbxContent>
                    <w:p w14:paraId="7A665B5B" w14:textId="77777777" w:rsidR="00642D9E" w:rsidRDefault="00642D9E" w:rsidP="00642D9E">
                      <w:pPr>
                        <w:shd w:val="clear" w:color="auto" w:fill="000000"/>
                        <w:jc w:val="center"/>
                        <w:rPr>
                          <w:b/>
                        </w:rPr>
                      </w:pPr>
                      <w:r w:rsidRPr="00347654">
                        <w:rPr>
                          <w:b/>
                        </w:rPr>
                        <w:t xml:space="preserve">FIRST PAGE </w:t>
                      </w:r>
                    </w:p>
                    <w:p w14:paraId="43CBBA81" w14:textId="77777777" w:rsidR="00642D9E" w:rsidRPr="00347654" w:rsidRDefault="00642D9E" w:rsidP="00642D9E">
                      <w:pPr>
                        <w:shd w:val="clear" w:color="auto" w:fill="000000"/>
                        <w:jc w:val="center"/>
                        <w:rPr>
                          <w:b/>
                        </w:rPr>
                      </w:pPr>
                      <w:r w:rsidRPr="00347654">
                        <w:rPr>
                          <w:b/>
                        </w:rPr>
                        <w:t>OF THE TEXT</w:t>
                      </w:r>
                    </w:p>
                    <w:p w14:paraId="79BEB7DC" w14:textId="77777777" w:rsidR="00642D9E" w:rsidRDefault="00642D9E" w:rsidP="00642D9E">
                      <w:pPr>
                        <w:shd w:val="clear" w:color="auto" w:fill="000000"/>
                        <w:jc w:val="center"/>
                        <w:rPr>
                          <w:b/>
                        </w:rPr>
                      </w:pPr>
                    </w:p>
                    <w:p w14:paraId="24A05A53" w14:textId="77777777" w:rsidR="00642D9E" w:rsidRPr="00181A51" w:rsidRDefault="00642D9E" w:rsidP="00642D9E">
                      <w:pPr>
                        <w:shd w:val="clear" w:color="auto" w:fill="000000"/>
                        <w:jc w:val="center"/>
                        <w:rPr>
                          <w:b/>
                        </w:rPr>
                      </w:pPr>
                    </w:p>
                  </w:txbxContent>
                </v:textbox>
              </v:shape>
            </w:pict>
          </mc:Fallback>
        </mc:AlternateContent>
      </w:r>
    </w:p>
    <w:p w14:paraId="179CF17C" w14:textId="77777777" w:rsidR="00642D9E" w:rsidRPr="00642D9E" w:rsidRDefault="00642D9E" w:rsidP="00642D9E">
      <w:pPr>
        <w:pBdr>
          <w:bottom w:val="single" w:sz="8" w:space="4" w:color="5B9BD5"/>
        </w:pBdr>
        <w:spacing w:after="300" w:line="240" w:lineRule="auto"/>
        <w:contextualSpacing/>
        <w:rPr>
          <w:rFonts w:ascii="Calibri" w:eastAsia="Times New Roman" w:hAnsi="Calibri" w:cs="Times New Roman"/>
          <w:b/>
          <w:bCs/>
          <w:spacing w:val="5"/>
          <w:kern w:val="28"/>
          <w:sz w:val="18"/>
          <w:szCs w:val="18"/>
        </w:rPr>
      </w:pPr>
    </w:p>
    <w:p w14:paraId="7AE8D033" w14:textId="77777777" w:rsidR="00642D9E" w:rsidRPr="00642D9E" w:rsidRDefault="00642D9E" w:rsidP="00642D9E">
      <w:pPr>
        <w:pBdr>
          <w:bottom w:val="single" w:sz="8" w:space="4" w:color="5B9BD5"/>
        </w:pBdr>
        <w:spacing w:after="300" w:line="240" w:lineRule="auto"/>
        <w:contextualSpacing/>
        <w:rPr>
          <w:rFonts w:ascii="Calibri" w:eastAsia="Times New Roman" w:hAnsi="Calibri" w:cs="Times New Roman"/>
          <w:b/>
          <w:bCs/>
          <w:spacing w:val="5"/>
          <w:kern w:val="28"/>
          <w:sz w:val="18"/>
          <w:szCs w:val="18"/>
        </w:rPr>
      </w:pPr>
    </w:p>
    <w:p w14:paraId="50883088" w14:textId="77777777" w:rsidR="00642D9E" w:rsidRPr="00642D9E" w:rsidRDefault="00642D9E" w:rsidP="00642D9E">
      <w:pPr>
        <w:pBdr>
          <w:bottom w:val="single" w:sz="8" w:space="4" w:color="5B9BD5"/>
        </w:pBdr>
        <w:spacing w:after="300" w:line="240" w:lineRule="auto"/>
        <w:contextualSpacing/>
        <w:rPr>
          <w:rFonts w:ascii="Calibri" w:eastAsia="Times New Roman" w:hAnsi="Calibri" w:cs="Times New Roman"/>
          <w:b/>
          <w:bCs/>
          <w:spacing w:val="5"/>
          <w:kern w:val="28"/>
          <w:sz w:val="18"/>
          <w:szCs w:val="18"/>
        </w:rPr>
      </w:pPr>
      <w:r w:rsidRPr="00642D9E">
        <w:rPr>
          <w:rFonts w:ascii="Calibri" w:eastAsia="Times New Roman" w:hAnsi="Calibri" w:cs="Times New Roman"/>
          <w:b/>
          <w:bCs/>
          <w:spacing w:val="5"/>
          <w:kern w:val="28"/>
          <w:sz w:val="18"/>
          <w:szCs w:val="18"/>
        </w:rPr>
        <w:tab/>
      </w:r>
      <w:r w:rsidRPr="00642D9E">
        <w:rPr>
          <w:rFonts w:ascii="Calibri" w:eastAsia="Times New Roman" w:hAnsi="Calibri" w:cs="Times New Roman"/>
          <w:b/>
          <w:bCs/>
          <w:spacing w:val="5"/>
          <w:kern w:val="28"/>
          <w:sz w:val="18"/>
          <w:szCs w:val="18"/>
        </w:rPr>
        <w:tab/>
      </w:r>
      <w:r w:rsidRPr="00642D9E">
        <w:rPr>
          <w:rFonts w:ascii="Calibri" w:eastAsia="Times New Roman" w:hAnsi="Calibri" w:cs="Times New Roman"/>
          <w:b/>
          <w:bCs/>
          <w:spacing w:val="5"/>
          <w:kern w:val="28"/>
          <w:sz w:val="18"/>
          <w:szCs w:val="18"/>
        </w:rPr>
        <w:tab/>
      </w:r>
    </w:p>
    <w:p w14:paraId="13BAC2ED" w14:textId="77777777" w:rsidR="00642D9E" w:rsidRPr="00642D9E" w:rsidRDefault="00642D9E" w:rsidP="00642D9E">
      <w:pPr>
        <w:pBdr>
          <w:bottom w:val="single" w:sz="8" w:space="4" w:color="5B9BD5"/>
        </w:pBd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77696" behindDoc="0" locked="0" layoutInCell="1" allowOverlap="1" wp14:anchorId="6223F536" wp14:editId="6D1E632E">
                <wp:simplePos x="0" y="0"/>
                <wp:positionH relativeFrom="column">
                  <wp:posOffset>-301557</wp:posOffset>
                </wp:positionH>
                <wp:positionV relativeFrom="paragraph">
                  <wp:posOffset>97316</wp:posOffset>
                </wp:positionV>
                <wp:extent cx="1507787" cy="2441643"/>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787" cy="24416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EF1B" w14:textId="577F1395" w:rsidR="00642D9E" w:rsidRPr="00EA0BD4" w:rsidRDefault="00642D9E" w:rsidP="00642D9E">
                            <w:pPr>
                              <w:rPr>
                                <w:noProof/>
                                <w:sz w:val="18"/>
                                <w:szCs w:val="18"/>
                              </w:rPr>
                            </w:pPr>
                            <w:r w:rsidRPr="00EA0BD4">
                              <w:rPr>
                                <w:noProof/>
                                <w:sz w:val="18"/>
                                <w:szCs w:val="18"/>
                              </w:rPr>
                              <w:t xml:space="preserve">APA style uses </w:t>
                            </w:r>
                            <w:r w:rsidRPr="003A3D38">
                              <w:rPr>
                                <w:b/>
                                <w:noProof/>
                                <w:sz w:val="18"/>
                                <w:szCs w:val="18"/>
                              </w:rPr>
                              <w:t>one inch margins on all sides</w:t>
                            </w:r>
                            <w:r w:rsidRPr="00EA0BD4">
                              <w:rPr>
                                <w:noProof/>
                                <w:sz w:val="18"/>
                                <w:szCs w:val="18"/>
                              </w:rPr>
                              <w:t>, normal paragraph indentation</w:t>
                            </w:r>
                            <w:r w:rsidR="00F3016E">
                              <w:rPr>
                                <w:noProof/>
                                <w:sz w:val="18"/>
                                <w:szCs w:val="18"/>
                              </w:rPr>
                              <w:t xml:space="preserve"> is </w:t>
                            </w:r>
                            <w:r w:rsidRPr="00EA0BD4">
                              <w:rPr>
                                <w:noProof/>
                                <w:sz w:val="18"/>
                                <w:szCs w:val="18"/>
                              </w:rPr>
                              <w:t xml:space="preserve">a tab of </w:t>
                            </w:r>
                            <w:r w:rsidR="00F3016E">
                              <w:rPr>
                                <w:noProof/>
                                <w:sz w:val="18"/>
                                <w:szCs w:val="18"/>
                              </w:rPr>
                              <w:t>.5 in.</w:t>
                            </w:r>
                            <w:r w:rsidRPr="00EA0BD4">
                              <w:rPr>
                                <w:noProof/>
                                <w:sz w:val="18"/>
                                <w:szCs w:val="18"/>
                              </w:rPr>
                              <w:t xml:space="preserve"> and double-spacing throughout.</w:t>
                            </w:r>
                          </w:p>
                          <w:p w14:paraId="7CA2A730" w14:textId="77777777" w:rsidR="00642D9E" w:rsidRPr="00EA0BD4" w:rsidRDefault="00642D9E" w:rsidP="00642D9E">
                            <w:pPr>
                              <w:rPr>
                                <w:noProof/>
                                <w:sz w:val="18"/>
                                <w:szCs w:val="18"/>
                              </w:rPr>
                            </w:pPr>
                            <w:r>
                              <w:rPr>
                                <w:noProof/>
                                <w:sz w:val="18"/>
                                <w:szCs w:val="18"/>
                              </w:rPr>
                              <w:t xml:space="preserve">The full title is centered on the page. </w:t>
                            </w:r>
                            <w:r w:rsidRPr="00EA0BD4">
                              <w:rPr>
                                <w:noProof/>
                                <w:sz w:val="18"/>
                                <w:szCs w:val="18"/>
                              </w:rPr>
                              <w:t>Notice that the introduction sets up the focus of the paper for readers.</w:t>
                            </w:r>
                          </w:p>
                          <w:p w14:paraId="06F4C81D" w14:textId="77777777" w:rsidR="00642D9E"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3F536" id="Text Box 69" o:spid="_x0000_s1035" type="#_x0000_t202" style="position:absolute;margin-left:-23.75pt;margin-top:7.65pt;width:118.7pt;height:1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" stroked="f">
                <v:textbox>
                  <w:txbxContent>
                    <w:p w14:paraId="36B5EF1B" w14:textId="577F1395" w:rsidR="00642D9E" w:rsidRPr="00EA0BD4" w:rsidRDefault="00642D9E" w:rsidP="00642D9E">
                      <w:pPr>
                        <w:rPr>
                          <w:noProof/>
                          <w:sz w:val="18"/>
                          <w:szCs w:val="18"/>
                        </w:rPr>
                      </w:pPr>
                      <w:r w:rsidRPr="00EA0BD4">
                        <w:rPr>
                          <w:noProof/>
                          <w:sz w:val="18"/>
                          <w:szCs w:val="18"/>
                        </w:rPr>
                        <w:t xml:space="preserve">APA style uses </w:t>
                      </w:r>
                      <w:r w:rsidRPr="003A3D38">
                        <w:rPr>
                          <w:b/>
                          <w:noProof/>
                          <w:sz w:val="18"/>
                          <w:szCs w:val="18"/>
                        </w:rPr>
                        <w:t>one inch margins on all sides</w:t>
                      </w:r>
                      <w:r w:rsidRPr="00EA0BD4">
                        <w:rPr>
                          <w:noProof/>
                          <w:sz w:val="18"/>
                          <w:szCs w:val="18"/>
                        </w:rPr>
                        <w:t>, normal paragraph indentation</w:t>
                      </w:r>
                      <w:r w:rsidR="00F3016E">
                        <w:rPr>
                          <w:noProof/>
                          <w:sz w:val="18"/>
                          <w:szCs w:val="18"/>
                        </w:rPr>
                        <w:t xml:space="preserve"> is </w:t>
                      </w:r>
                      <w:r w:rsidRPr="00EA0BD4">
                        <w:rPr>
                          <w:noProof/>
                          <w:sz w:val="18"/>
                          <w:szCs w:val="18"/>
                        </w:rPr>
                        <w:t xml:space="preserve">a tab of </w:t>
                      </w:r>
                      <w:r w:rsidR="00F3016E">
                        <w:rPr>
                          <w:noProof/>
                          <w:sz w:val="18"/>
                          <w:szCs w:val="18"/>
                        </w:rPr>
                        <w:t>.5 in.</w:t>
                      </w:r>
                      <w:r w:rsidRPr="00EA0BD4">
                        <w:rPr>
                          <w:noProof/>
                          <w:sz w:val="18"/>
                          <w:szCs w:val="18"/>
                        </w:rPr>
                        <w:t xml:space="preserve"> and double-spacing throughout.</w:t>
                      </w:r>
                    </w:p>
                    <w:p w14:paraId="7CA2A730" w14:textId="77777777" w:rsidR="00642D9E" w:rsidRPr="00EA0BD4" w:rsidRDefault="00642D9E" w:rsidP="00642D9E">
                      <w:pPr>
                        <w:rPr>
                          <w:noProof/>
                          <w:sz w:val="18"/>
                          <w:szCs w:val="18"/>
                        </w:rPr>
                      </w:pPr>
                      <w:r>
                        <w:rPr>
                          <w:noProof/>
                          <w:sz w:val="18"/>
                          <w:szCs w:val="18"/>
                        </w:rPr>
                        <w:t xml:space="preserve">The full title is centered on the page. </w:t>
                      </w:r>
                      <w:r w:rsidRPr="00EA0BD4">
                        <w:rPr>
                          <w:noProof/>
                          <w:sz w:val="18"/>
                          <w:szCs w:val="18"/>
                        </w:rPr>
                        <w:t>Notice that the introduction sets up the focus of the paper for readers.</w:t>
                      </w:r>
                    </w:p>
                    <w:p w14:paraId="06F4C81D" w14:textId="77777777" w:rsidR="00642D9E" w:rsidRDefault="00642D9E" w:rsidP="00642D9E"/>
                  </w:txbxContent>
                </v:textbox>
              </v:shape>
            </w:pict>
          </mc:Fallback>
        </mc:AlternateContent>
      </w:r>
      <w:r w:rsidRPr="00642D9E">
        <w:rPr>
          <w:rFonts w:ascii="Calibri Light" w:eastAsia="Times New Roman" w:hAnsi="Calibri Light" w:cs="Times New Roman"/>
          <w:b/>
          <w:bCs/>
          <w:spacing w:val="5"/>
          <w:kern w:val="28"/>
          <w:sz w:val="44"/>
          <w:szCs w:val="44"/>
        </w:rPr>
        <w:tab/>
      </w:r>
    </w:p>
    <w:p w14:paraId="7ED4B8B0" w14:textId="77777777" w:rsidR="00642D9E" w:rsidRPr="00642D9E" w:rsidRDefault="00642D9E" w:rsidP="00642D9E">
      <w:pPr>
        <w:pBdr>
          <w:bottom w:val="single" w:sz="8" w:space="4" w:color="5B9BD5"/>
        </w:pBdr>
        <w:spacing w:after="300" w:line="240" w:lineRule="auto"/>
        <w:contextualSpacing/>
        <w:rPr>
          <w:rFonts w:ascii="Calibri Light" w:eastAsia="Times New Roman" w:hAnsi="Calibri Light" w:cs="Times New Roman"/>
          <w:b/>
          <w:bCs/>
          <w:spacing w:val="5"/>
          <w:kern w:val="28"/>
          <w:sz w:val="44"/>
          <w:szCs w:val="44"/>
        </w:rPr>
      </w:pPr>
    </w:p>
    <w:p w14:paraId="41BE39CA" w14:textId="77777777" w:rsidR="00642D9E" w:rsidRPr="00642D9E" w:rsidRDefault="00642D9E" w:rsidP="00642D9E">
      <w:pPr>
        <w:pBdr>
          <w:bottom w:val="single" w:sz="8" w:space="4" w:color="5B9BD5"/>
        </w:pBd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78720" behindDoc="0" locked="0" layoutInCell="1" allowOverlap="1" wp14:anchorId="74BE6B9A" wp14:editId="65ABC40D">
                <wp:simplePos x="0" y="0"/>
                <wp:positionH relativeFrom="column">
                  <wp:posOffset>960120</wp:posOffset>
                </wp:positionH>
                <wp:positionV relativeFrom="paragraph">
                  <wp:posOffset>93345</wp:posOffset>
                </wp:positionV>
                <wp:extent cx="495300" cy="1051560"/>
                <wp:effectExtent l="0" t="0" r="19050" b="3429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1051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0D36" id="Straight Arrow Connector 68" o:spid="_x0000_s1026" type="#_x0000_t32" style="position:absolute;margin-left:75.6pt;margin-top:7.35pt;width:39pt;height:8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ThLAIAAFE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"/>
            </w:pict>
          </mc:Fallback>
        </mc:AlternateContent>
      </w:r>
      <w:r w:rsidRPr="00642D9E">
        <w:rPr>
          <w:rFonts w:ascii="Calibri Light" w:eastAsia="Times New Roman" w:hAnsi="Calibri Light" w:cs="Times New Roman"/>
          <w:b/>
          <w:noProof/>
          <w:sz w:val="28"/>
          <w:szCs w:val="28"/>
        </w:rPr>
        <mc:AlternateContent>
          <mc:Choice Requires="wps">
            <w:drawing>
              <wp:anchor distT="0" distB="0" distL="114300" distR="114300" simplePos="0" relativeHeight="251672576" behindDoc="0" locked="0" layoutInCell="1" allowOverlap="1" wp14:anchorId="6339E67C" wp14:editId="3F4C0B33">
                <wp:simplePos x="0" y="0"/>
                <wp:positionH relativeFrom="column">
                  <wp:posOffset>1226820</wp:posOffset>
                </wp:positionH>
                <wp:positionV relativeFrom="paragraph">
                  <wp:posOffset>92075</wp:posOffset>
                </wp:positionV>
                <wp:extent cx="5057775" cy="2476500"/>
                <wp:effectExtent l="0" t="0" r="28575"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476500"/>
                        </a:xfrm>
                        <a:prstGeom prst="rect">
                          <a:avLst/>
                        </a:prstGeom>
                        <a:solidFill>
                          <a:srgbClr val="FFFFFF"/>
                        </a:solidFill>
                        <a:ln w="9525">
                          <a:solidFill>
                            <a:srgbClr val="000000"/>
                          </a:solidFill>
                          <a:miter lim="800000"/>
                          <a:headEnd/>
                          <a:tailEnd/>
                        </a:ln>
                      </wps:spPr>
                      <wps:txbx>
                        <w:txbxContent>
                          <w:p w14:paraId="77ADB4C2" w14:textId="77777777" w:rsidR="00642D9E" w:rsidRDefault="00642D9E" w:rsidP="00642D9E">
                            <w:pPr>
                              <w:spacing w:after="0" w:line="240" w:lineRule="auto"/>
                              <w:rPr>
                                <w:rFonts w:ascii="Arial Narrow" w:hAnsi="Arial Narrow"/>
                                <w:sz w:val="20"/>
                                <w:szCs w:val="20"/>
                              </w:rPr>
                            </w:pPr>
                          </w:p>
                          <w:p w14:paraId="5DFC6778" w14:textId="08DE90EA" w:rsidR="00642D9E" w:rsidRDefault="0041625E" w:rsidP="00642D9E">
                            <w:pPr>
                              <w:spacing w:line="48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sidR="00642D9E">
                              <w:rPr>
                                <w:rFonts w:ascii="Arial Narrow" w:hAnsi="Arial Narrow"/>
                                <w:sz w:val="20"/>
                                <w:szCs w:val="20"/>
                              </w:rPr>
                              <w:tab/>
                              <w:t xml:space="preserve">               </w:t>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3</w:t>
                            </w:r>
                          </w:p>
                          <w:p w14:paraId="371A3D23" w14:textId="77777777" w:rsidR="00642D9E" w:rsidRDefault="00642D9E" w:rsidP="00642D9E">
                            <w:pPr>
                              <w:spacing w:line="360" w:lineRule="auto"/>
                              <w:jc w:val="center"/>
                              <w:rPr>
                                <w:rFonts w:ascii="Arial Narrow" w:hAnsi="Arial Narrow"/>
                                <w:sz w:val="20"/>
                                <w:szCs w:val="20"/>
                              </w:rPr>
                            </w:pPr>
                            <w:r>
                              <w:rPr>
                                <w:rFonts w:ascii="Arial Narrow" w:hAnsi="Arial Narrow"/>
                                <w:sz w:val="20"/>
                                <w:szCs w:val="20"/>
                              </w:rPr>
                              <w:t>Saving the Amazon:</w:t>
                            </w:r>
                          </w:p>
                          <w:p w14:paraId="04A839B1" w14:textId="77777777" w:rsidR="00642D9E" w:rsidRDefault="00642D9E" w:rsidP="00642D9E">
                            <w:pPr>
                              <w:spacing w:line="360" w:lineRule="auto"/>
                              <w:jc w:val="center"/>
                              <w:rPr>
                                <w:rFonts w:ascii="Arial Narrow" w:hAnsi="Arial Narrow"/>
                                <w:sz w:val="20"/>
                                <w:szCs w:val="20"/>
                              </w:rPr>
                            </w:pPr>
                            <w:r>
                              <w:rPr>
                                <w:rFonts w:ascii="Arial Narrow" w:hAnsi="Arial Narrow"/>
                                <w:sz w:val="20"/>
                                <w:szCs w:val="20"/>
                              </w:rPr>
                              <w:t>Globalization and Deforestation</w:t>
                            </w:r>
                          </w:p>
                          <w:p w14:paraId="44B9E3D6" w14:textId="77777777" w:rsidR="00642D9E" w:rsidRPr="004815ED" w:rsidRDefault="00642D9E" w:rsidP="00642D9E">
                            <w:pPr>
                              <w:spacing w:line="360" w:lineRule="auto"/>
                              <w:rPr>
                                <w:rFonts w:ascii="Arial Narrow" w:hAnsi="Arial Narrow"/>
                                <w:sz w:val="20"/>
                                <w:szCs w:val="20"/>
                              </w:rPr>
                            </w:pPr>
                            <w:r>
                              <w:rPr>
                                <w:rFonts w:ascii="Arial Narrow" w:hAnsi="Arial Narrow"/>
                                <w:sz w:val="20"/>
                                <w:szCs w:val="20"/>
                              </w:rPr>
                              <w:t xml:space="preserve">       For thousands of years, the indigenous peoples of the Amazon River basin have practiced forms of sustainable agriculture.  These peoples developed ways of farming and hunting that enabled them to provide food and trade goods for their communities with minimal impact on the environment.  These methods have endured despite colonization and industrialization.  Today, the greatest threat to indigenous peoples in the Amazon River basin is posed by the massive deforestation caused by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E67C" id="Text Box 70" o:spid="_x0000_s1036" type="#_x0000_t202" style="position:absolute;margin-left:96.6pt;margin-top:7.25pt;width:398.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">
                <v:textbox>
                  <w:txbxContent>
                    <w:p w14:paraId="77ADB4C2" w14:textId="77777777" w:rsidR="00642D9E" w:rsidRDefault="00642D9E" w:rsidP="00642D9E">
                      <w:pPr>
                        <w:spacing w:after="0" w:line="240" w:lineRule="auto"/>
                        <w:rPr>
                          <w:rFonts w:ascii="Arial Narrow" w:hAnsi="Arial Narrow"/>
                          <w:sz w:val="20"/>
                          <w:szCs w:val="20"/>
                        </w:rPr>
                      </w:pPr>
                    </w:p>
                    <w:p w14:paraId="5DFC6778" w14:textId="08DE90EA" w:rsidR="00642D9E" w:rsidRDefault="0041625E" w:rsidP="00642D9E">
                      <w:pPr>
                        <w:spacing w:line="48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sidR="00642D9E">
                        <w:rPr>
                          <w:rFonts w:ascii="Arial Narrow" w:hAnsi="Arial Narrow"/>
                          <w:sz w:val="20"/>
                          <w:szCs w:val="20"/>
                        </w:rPr>
                        <w:tab/>
                        <w:t xml:space="preserve">               </w:t>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3</w:t>
                      </w:r>
                    </w:p>
                    <w:p w14:paraId="371A3D23" w14:textId="77777777" w:rsidR="00642D9E" w:rsidRDefault="00642D9E" w:rsidP="00642D9E">
                      <w:pPr>
                        <w:spacing w:line="360" w:lineRule="auto"/>
                        <w:jc w:val="center"/>
                        <w:rPr>
                          <w:rFonts w:ascii="Arial Narrow" w:hAnsi="Arial Narrow"/>
                          <w:sz w:val="20"/>
                          <w:szCs w:val="20"/>
                        </w:rPr>
                      </w:pPr>
                      <w:r>
                        <w:rPr>
                          <w:rFonts w:ascii="Arial Narrow" w:hAnsi="Arial Narrow"/>
                          <w:sz w:val="20"/>
                          <w:szCs w:val="20"/>
                        </w:rPr>
                        <w:t>Saving the Amazon:</w:t>
                      </w:r>
                    </w:p>
                    <w:p w14:paraId="04A839B1" w14:textId="77777777" w:rsidR="00642D9E" w:rsidRDefault="00642D9E" w:rsidP="00642D9E">
                      <w:pPr>
                        <w:spacing w:line="360" w:lineRule="auto"/>
                        <w:jc w:val="center"/>
                        <w:rPr>
                          <w:rFonts w:ascii="Arial Narrow" w:hAnsi="Arial Narrow"/>
                          <w:sz w:val="20"/>
                          <w:szCs w:val="20"/>
                        </w:rPr>
                      </w:pPr>
                      <w:r>
                        <w:rPr>
                          <w:rFonts w:ascii="Arial Narrow" w:hAnsi="Arial Narrow"/>
                          <w:sz w:val="20"/>
                          <w:szCs w:val="20"/>
                        </w:rPr>
                        <w:t>Globalization and Deforestation</w:t>
                      </w:r>
                    </w:p>
                    <w:p w14:paraId="44B9E3D6" w14:textId="77777777" w:rsidR="00642D9E" w:rsidRPr="004815ED" w:rsidRDefault="00642D9E" w:rsidP="00642D9E">
                      <w:pPr>
                        <w:spacing w:line="360" w:lineRule="auto"/>
                        <w:rPr>
                          <w:rFonts w:ascii="Arial Narrow" w:hAnsi="Arial Narrow"/>
                          <w:sz w:val="20"/>
                          <w:szCs w:val="20"/>
                        </w:rPr>
                      </w:pPr>
                      <w:r>
                        <w:rPr>
                          <w:rFonts w:ascii="Arial Narrow" w:hAnsi="Arial Narrow"/>
                          <w:sz w:val="20"/>
                          <w:szCs w:val="20"/>
                        </w:rPr>
                        <w:t xml:space="preserve">       For thousands of years, the indigenous peoples of the Amazon River basin have practiced forms of sustainable agriculture.  These peoples developed ways of farming and hunting that enabled them to provide food and trade goods for their communities with minimal impact on the environment.  These methods have endured despite colonization and industrialization.  Today, the greatest threat to indigenous peoples in the Amazon River basin is posed by the massive deforestation caused by . . . </w:t>
                      </w:r>
                    </w:p>
                  </w:txbxContent>
                </v:textbox>
              </v:shape>
            </w:pict>
          </mc:Fallback>
        </mc:AlternateContent>
      </w:r>
    </w:p>
    <w:p w14:paraId="39BBCBFB" w14:textId="76B0B47D" w:rsidR="00642D9E" w:rsidRPr="00642D9E" w:rsidRDefault="00642D9E" w:rsidP="00642D9E">
      <w:pPr>
        <w:pBdr>
          <w:bottom w:val="single" w:sz="8" w:space="4" w:color="5B9BD5"/>
        </w:pBdr>
        <w:spacing w:after="300" w:line="240" w:lineRule="auto"/>
        <w:contextualSpacing/>
        <w:rPr>
          <w:rFonts w:ascii="Calibri Light" w:eastAsia="Times New Roman" w:hAnsi="Calibri Light" w:cs="Times New Roman"/>
          <w:b/>
          <w:bCs/>
          <w:spacing w:val="5"/>
          <w:kern w:val="28"/>
          <w:sz w:val="44"/>
          <w:szCs w:val="44"/>
        </w:rPr>
      </w:pPr>
    </w:p>
    <w:p w14:paraId="748D2E9A" w14:textId="0EA2FDC9" w:rsidR="00642D9E" w:rsidRPr="00642D9E" w:rsidRDefault="00642D9E" w:rsidP="00642D9E">
      <w:pPr>
        <w:pBdr>
          <w:bottom w:val="single" w:sz="8" w:space="4" w:color="5B9BD5"/>
        </w:pBdr>
        <w:spacing w:after="300" w:line="240" w:lineRule="auto"/>
        <w:contextualSpacing/>
        <w:rPr>
          <w:rFonts w:ascii="Calibri" w:eastAsia="Times New Roman" w:hAnsi="Calibri" w:cs="Times New Roman"/>
          <w:b/>
          <w:bCs/>
          <w:spacing w:val="5"/>
          <w:kern w:val="28"/>
          <w:sz w:val="44"/>
          <w:szCs w:val="44"/>
        </w:rPr>
      </w:pPr>
    </w:p>
    <w:p w14:paraId="6741C2A7" w14:textId="33703143" w:rsidR="00642D9E" w:rsidRPr="00642D9E" w:rsidRDefault="00642D9E" w:rsidP="00642D9E">
      <w:pPr>
        <w:pBdr>
          <w:bottom w:val="single" w:sz="8" w:space="4" w:color="5B9BD5"/>
        </w:pBdr>
        <w:spacing w:after="300" w:line="240" w:lineRule="auto"/>
        <w:contextualSpacing/>
        <w:rPr>
          <w:rFonts w:ascii="Calibri Light" w:eastAsia="Times New Roman" w:hAnsi="Calibri Light" w:cs="Times New Roman"/>
          <w:b/>
          <w:bCs/>
          <w:spacing w:val="5"/>
          <w:kern w:val="28"/>
          <w:sz w:val="44"/>
          <w:szCs w:val="44"/>
        </w:rPr>
      </w:pPr>
    </w:p>
    <w:p w14:paraId="25CE434F" w14:textId="519A0F4F"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p>
    <w:p w14:paraId="74F90091" w14:textId="48E99336" w:rsidR="00642D9E" w:rsidRPr="00642D9E" w:rsidRDefault="004A5077"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w:lastRenderedPageBreak/>
        <mc:AlternateContent>
          <mc:Choice Requires="wps">
            <w:drawing>
              <wp:anchor distT="0" distB="0" distL="114300" distR="114300" simplePos="0" relativeHeight="251685888" behindDoc="0" locked="0" layoutInCell="1" allowOverlap="1" wp14:anchorId="79435AC2" wp14:editId="53F70B26">
                <wp:simplePos x="0" y="0"/>
                <wp:positionH relativeFrom="column">
                  <wp:posOffset>-330740</wp:posOffset>
                </wp:positionH>
                <wp:positionV relativeFrom="paragraph">
                  <wp:posOffset>-466928</wp:posOffset>
                </wp:positionV>
                <wp:extent cx="1466850" cy="525294"/>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5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F8DF5" w14:textId="77777777" w:rsidR="00642D9E" w:rsidRPr="00347654" w:rsidRDefault="00642D9E" w:rsidP="00642D9E">
                            <w:pPr>
                              <w:shd w:val="clear" w:color="auto" w:fill="000000"/>
                              <w:jc w:val="center"/>
                              <w:rPr>
                                <w:b/>
                              </w:rPr>
                            </w:pPr>
                            <w:r w:rsidRPr="00347654">
                              <w:rPr>
                                <w:b/>
                              </w:rPr>
                              <w:t>TEXT, CITATIONS, AND HEADINGS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35AC2" id="Text Box 65" o:spid="_x0000_s1037" type="#_x0000_t202" style="position:absolute;margin-left:-26.05pt;margin-top:-36.75pt;width:115.5pt;height:4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HihQIAABk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" stroked="f">
                <v:textbox>
                  <w:txbxContent>
                    <w:p w14:paraId="516F8DF5" w14:textId="77777777" w:rsidR="00642D9E" w:rsidRPr="00347654" w:rsidRDefault="00642D9E" w:rsidP="00642D9E">
                      <w:pPr>
                        <w:shd w:val="clear" w:color="auto" w:fill="000000"/>
                        <w:jc w:val="center"/>
                        <w:rPr>
                          <w:b/>
                        </w:rPr>
                      </w:pPr>
                      <w:r w:rsidRPr="00347654">
                        <w:rPr>
                          <w:b/>
                        </w:rPr>
                        <w:t>TEXT, CITATIONS, AND HEADINGS</w:t>
                      </w:r>
                    </w:p>
                  </w:txbxContent>
                </v:textbox>
              </v:shape>
            </w:pict>
          </mc:Fallback>
        </mc:AlternateContent>
      </w: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82816" behindDoc="0" locked="0" layoutInCell="1" allowOverlap="1" wp14:anchorId="6356696F" wp14:editId="0D3F967B">
                <wp:simplePos x="0" y="0"/>
                <wp:positionH relativeFrom="column">
                  <wp:posOffset>1178412</wp:posOffset>
                </wp:positionH>
                <wp:positionV relativeFrom="paragraph">
                  <wp:posOffset>-342805</wp:posOffset>
                </wp:positionV>
                <wp:extent cx="5172075" cy="3200400"/>
                <wp:effectExtent l="0" t="0" r="28575" b="1905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200400"/>
                        </a:xfrm>
                        <a:prstGeom prst="rect">
                          <a:avLst/>
                        </a:prstGeom>
                        <a:solidFill>
                          <a:srgbClr val="FFFFFF"/>
                        </a:solidFill>
                        <a:ln w="9525">
                          <a:solidFill>
                            <a:srgbClr val="000000"/>
                          </a:solidFill>
                          <a:miter lim="800000"/>
                          <a:headEnd/>
                          <a:tailEnd/>
                        </a:ln>
                      </wps:spPr>
                      <wps:txbx>
                        <w:txbxContent>
                          <w:p w14:paraId="2A666CD9" w14:textId="77777777" w:rsidR="00642D9E" w:rsidRDefault="00642D9E" w:rsidP="00642D9E">
                            <w:pPr>
                              <w:spacing w:after="0" w:line="240" w:lineRule="auto"/>
                            </w:pPr>
                          </w:p>
                          <w:p w14:paraId="366A8E16" w14:textId="3B7CDB99" w:rsidR="00642D9E" w:rsidRDefault="0041625E" w:rsidP="00642D9E">
                            <w:pPr>
                              <w:spacing w:line="48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sidR="00642D9E" w:rsidRPr="00FA4C41">
                              <w:rPr>
                                <w:rFonts w:ascii="Arial Narrow" w:hAnsi="Arial Narrow"/>
                                <w:sz w:val="20"/>
                                <w:szCs w:val="20"/>
                              </w:rPr>
                              <w:tab/>
                            </w:r>
                            <w:r w:rsidR="00642D9E" w:rsidRPr="00FA4C41">
                              <w:rPr>
                                <w:rFonts w:ascii="Arial Narrow" w:hAnsi="Arial Narrow"/>
                                <w:sz w:val="20"/>
                                <w:szCs w:val="20"/>
                              </w:rPr>
                              <w:tab/>
                            </w:r>
                            <w:r w:rsidR="00642D9E" w:rsidRPr="00FA4C41">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4</w:t>
                            </w:r>
                          </w:p>
                          <w:p w14:paraId="30D99FE2" w14:textId="77777777" w:rsidR="00642D9E" w:rsidRPr="00A86BF5" w:rsidRDefault="00642D9E" w:rsidP="00642D9E">
                            <w:pPr>
                              <w:spacing w:line="480" w:lineRule="auto"/>
                              <w:jc w:val="center"/>
                              <w:rPr>
                                <w:rFonts w:ascii="Arial Narrow" w:hAnsi="Arial Narrow"/>
                                <w:b/>
                                <w:sz w:val="20"/>
                                <w:szCs w:val="20"/>
                              </w:rPr>
                            </w:pPr>
                            <w:r w:rsidRPr="00A86BF5">
                              <w:rPr>
                                <w:rFonts w:ascii="Arial Narrow" w:hAnsi="Arial Narrow"/>
                                <w:b/>
                                <w:sz w:val="20"/>
                                <w:szCs w:val="20"/>
                              </w:rPr>
                              <w:t>Sustainable Lifeways, Endangered Lives</w:t>
                            </w:r>
                          </w:p>
                          <w:p w14:paraId="27D77C4B" w14:textId="77777777" w:rsidR="00642D9E" w:rsidRDefault="00642D9E" w:rsidP="00642D9E">
                            <w:pPr>
                              <w:spacing w:line="360" w:lineRule="auto"/>
                              <w:rPr>
                                <w:rFonts w:ascii="Arial Narrow" w:hAnsi="Arial Narrow"/>
                                <w:sz w:val="20"/>
                                <w:szCs w:val="20"/>
                              </w:rPr>
                            </w:pPr>
                            <w:r>
                              <w:rPr>
                                <w:rFonts w:ascii="Arial Narrow" w:hAnsi="Arial Narrow"/>
                                <w:sz w:val="20"/>
                                <w:szCs w:val="20"/>
                              </w:rPr>
                              <w:t xml:space="preserve">        The previous thousands of years of human influence on the Amazon is slight, however, compared with the modern-day destruction of rain forests around the globe, and in the Amazon River basin in particular.  The sources of this destruction vary from country to country and year to year, with certain years affected more by climate change and other years seeing greater destruction form human initiatives, such as logging (Walker, Moran, &amp; Anselin, 2000).</w:t>
                            </w:r>
                          </w:p>
                          <w:p w14:paraId="10C7FEE6" w14:textId="77777777" w:rsidR="00642D9E" w:rsidRDefault="00642D9E" w:rsidP="00642D9E">
                            <w:pPr>
                              <w:spacing w:line="360" w:lineRule="auto"/>
                              <w:rPr>
                                <w:rFonts w:ascii="Arial Narrow" w:hAnsi="Arial Narrow"/>
                                <w:sz w:val="20"/>
                                <w:szCs w:val="20"/>
                              </w:rPr>
                            </w:pPr>
                            <w:r>
                              <w:rPr>
                                <w:rFonts w:ascii="Arial Narrow" w:hAnsi="Arial Narrow"/>
                                <w:sz w:val="20"/>
                                <w:szCs w:val="20"/>
                              </w:rPr>
                              <w:t xml:space="preserve">        Cattle ranching has also led to the deforestation of the Amazon.  The Cattle population of the Amazon nations increased from 26 million in 1990 to 57 million in 2002 (Prugh, 2004). . . .  Ranching, Barrett (2001) observes, “doesn’t require nutrient-rich soil” and therefore “took the place vacated by other activities, along with the blame for soil erosion and loss of biodiversity” (p.1).</w:t>
                            </w:r>
                          </w:p>
                          <w:p w14:paraId="638A7320" w14:textId="77777777" w:rsidR="00642D9E" w:rsidRPr="00FA4C41" w:rsidRDefault="00642D9E" w:rsidP="00642D9E">
                            <w:pPr>
                              <w:spacing w:line="480" w:lineRule="auto"/>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696F" id="Text Box 66" o:spid="_x0000_s1038" type="#_x0000_t202" style="position:absolute;margin-left:92.8pt;margin-top:-27pt;width:407.25pt;height:2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">
                <v:textbox>
                  <w:txbxContent>
                    <w:p w14:paraId="2A666CD9" w14:textId="77777777" w:rsidR="00642D9E" w:rsidRDefault="00642D9E" w:rsidP="00642D9E">
                      <w:pPr>
                        <w:spacing w:after="0" w:line="240" w:lineRule="auto"/>
                      </w:pPr>
                    </w:p>
                    <w:p w14:paraId="366A8E16" w14:textId="3B7CDB99" w:rsidR="00642D9E" w:rsidRDefault="0041625E" w:rsidP="00642D9E">
                      <w:pPr>
                        <w:spacing w:line="48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sidR="00642D9E" w:rsidRPr="00FA4C41">
                        <w:rPr>
                          <w:rFonts w:ascii="Arial Narrow" w:hAnsi="Arial Narrow"/>
                          <w:sz w:val="20"/>
                          <w:szCs w:val="20"/>
                        </w:rPr>
                        <w:tab/>
                      </w:r>
                      <w:r w:rsidR="00642D9E" w:rsidRPr="00FA4C41">
                        <w:rPr>
                          <w:rFonts w:ascii="Arial Narrow" w:hAnsi="Arial Narrow"/>
                          <w:sz w:val="20"/>
                          <w:szCs w:val="20"/>
                        </w:rPr>
                        <w:tab/>
                      </w:r>
                      <w:r w:rsidR="00642D9E" w:rsidRPr="00FA4C41">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4</w:t>
                      </w:r>
                    </w:p>
                    <w:p w14:paraId="30D99FE2" w14:textId="77777777" w:rsidR="00642D9E" w:rsidRPr="00A86BF5" w:rsidRDefault="00642D9E" w:rsidP="00642D9E">
                      <w:pPr>
                        <w:spacing w:line="480" w:lineRule="auto"/>
                        <w:jc w:val="center"/>
                        <w:rPr>
                          <w:rFonts w:ascii="Arial Narrow" w:hAnsi="Arial Narrow"/>
                          <w:b/>
                          <w:sz w:val="20"/>
                          <w:szCs w:val="20"/>
                        </w:rPr>
                      </w:pPr>
                      <w:r w:rsidRPr="00A86BF5">
                        <w:rPr>
                          <w:rFonts w:ascii="Arial Narrow" w:hAnsi="Arial Narrow"/>
                          <w:b/>
                          <w:sz w:val="20"/>
                          <w:szCs w:val="20"/>
                        </w:rPr>
                        <w:t>Sustainable Lifeways, Endangered Lives</w:t>
                      </w:r>
                    </w:p>
                    <w:p w14:paraId="27D77C4B" w14:textId="77777777" w:rsidR="00642D9E" w:rsidRDefault="00642D9E" w:rsidP="00642D9E">
                      <w:pPr>
                        <w:spacing w:line="360" w:lineRule="auto"/>
                        <w:rPr>
                          <w:rFonts w:ascii="Arial Narrow" w:hAnsi="Arial Narrow"/>
                          <w:sz w:val="20"/>
                          <w:szCs w:val="20"/>
                        </w:rPr>
                      </w:pPr>
                      <w:r>
                        <w:rPr>
                          <w:rFonts w:ascii="Arial Narrow" w:hAnsi="Arial Narrow"/>
                          <w:sz w:val="20"/>
                          <w:szCs w:val="20"/>
                        </w:rPr>
                        <w:t xml:space="preserve">        The previous thousands of years of human influence on the Amazon is slight, however, compared with the modern-day destruction of rain forests around the globe, and in the Amazon River basin in particular.  The sources of this destruction vary from country to country and year to year, with certain years affected more by climate change and other years seeing greater destruction form human initiatives, such as logging (Walker, Moran, &amp; Anselin, 2000).</w:t>
                      </w:r>
                    </w:p>
                    <w:p w14:paraId="10C7FEE6" w14:textId="77777777" w:rsidR="00642D9E" w:rsidRDefault="00642D9E" w:rsidP="00642D9E">
                      <w:pPr>
                        <w:spacing w:line="360" w:lineRule="auto"/>
                        <w:rPr>
                          <w:rFonts w:ascii="Arial Narrow" w:hAnsi="Arial Narrow"/>
                          <w:sz w:val="20"/>
                          <w:szCs w:val="20"/>
                        </w:rPr>
                      </w:pPr>
                      <w:r>
                        <w:rPr>
                          <w:rFonts w:ascii="Arial Narrow" w:hAnsi="Arial Narrow"/>
                          <w:sz w:val="20"/>
                          <w:szCs w:val="20"/>
                        </w:rPr>
                        <w:t xml:space="preserve">        Cattle ranching has also led to the deforestation of the Amazon.  The Cattle population of the Amazon nations increased from 26 million in 1990 to 57 million in 2002 (Prugh, 2004). . . .  Ranching, Barrett (2001) observes, “doesn’t require nutrient-rich soil” and therefore “took the place vacated by other activities, along with the blame for soil erosion and loss of biodiversity” (p.1).</w:t>
                      </w:r>
                    </w:p>
                    <w:p w14:paraId="638A7320" w14:textId="77777777" w:rsidR="00642D9E" w:rsidRPr="00FA4C41" w:rsidRDefault="00642D9E" w:rsidP="00642D9E">
                      <w:pPr>
                        <w:spacing w:line="480" w:lineRule="auto"/>
                        <w:rPr>
                          <w:rFonts w:ascii="Arial Narrow" w:hAnsi="Arial Narrow"/>
                          <w:sz w:val="20"/>
                          <w:szCs w:val="20"/>
                        </w:rPr>
                      </w:pPr>
                    </w:p>
                  </w:txbxContent>
                </v:textbox>
              </v:shape>
            </w:pict>
          </mc:Fallback>
        </mc:AlternateContent>
      </w:r>
      <w:r w:rsidR="00642D9E"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86912" behindDoc="0" locked="0" layoutInCell="1" allowOverlap="1" wp14:anchorId="4E01B270" wp14:editId="65103632">
                <wp:simplePos x="0" y="0"/>
                <wp:positionH relativeFrom="column">
                  <wp:posOffset>-363855</wp:posOffset>
                </wp:positionH>
                <wp:positionV relativeFrom="paragraph">
                  <wp:posOffset>148589</wp:posOffset>
                </wp:positionV>
                <wp:extent cx="1466850" cy="8858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5C918" w14:textId="77777777" w:rsidR="00642D9E" w:rsidRPr="00A86BF5" w:rsidRDefault="00642D9E" w:rsidP="00642D9E">
                            <w:pPr>
                              <w:rPr>
                                <w:sz w:val="18"/>
                                <w:szCs w:val="18"/>
                              </w:rPr>
                            </w:pPr>
                            <w:r>
                              <w:rPr>
                                <w:sz w:val="18"/>
                                <w:szCs w:val="18"/>
                              </w:rPr>
                              <w:t>Use boldface for headings and subpoints. Consult the APA publication manual for other heading and subpoints.</w:t>
                            </w:r>
                          </w:p>
                          <w:p w14:paraId="5620766F" w14:textId="77777777" w:rsidR="00642D9E" w:rsidRPr="00A86BF5" w:rsidRDefault="00642D9E" w:rsidP="00642D9E">
                            <w:pPr>
                              <w:rPr>
                                <w:sz w:val="18"/>
                                <w:szCs w:val="18"/>
                              </w:rPr>
                            </w:pPr>
                            <w:r>
                              <w:rPr>
                                <w:sz w:val="18"/>
                                <w:szCs w:val="18"/>
                              </w:rPr>
                              <w:t>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B270" id="Text Box 63" o:spid="_x0000_s1039" type="#_x0000_t202" style="position:absolute;margin-left:-28.65pt;margin-top:11.7pt;width:115.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" stroked="f">
                <v:textbox>
                  <w:txbxContent>
                    <w:p w14:paraId="3FA5C918" w14:textId="77777777" w:rsidR="00642D9E" w:rsidRPr="00A86BF5" w:rsidRDefault="00642D9E" w:rsidP="00642D9E">
                      <w:pPr>
                        <w:rPr>
                          <w:sz w:val="18"/>
                          <w:szCs w:val="18"/>
                        </w:rPr>
                      </w:pPr>
                      <w:r>
                        <w:rPr>
                          <w:sz w:val="18"/>
                          <w:szCs w:val="18"/>
                        </w:rPr>
                        <w:t>Use boldface for headings and subpoints. Consult the APA publication manual for other heading and subpoints.</w:t>
                      </w:r>
                    </w:p>
                    <w:p w14:paraId="5620766F" w14:textId="77777777" w:rsidR="00642D9E" w:rsidRPr="00A86BF5" w:rsidRDefault="00642D9E" w:rsidP="00642D9E">
                      <w:pPr>
                        <w:rPr>
                          <w:sz w:val="18"/>
                          <w:szCs w:val="18"/>
                        </w:rPr>
                      </w:pPr>
                      <w:r>
                        <w:rPr>
                          <w:sz w:val="18"/>
                          <w:szCs w:val="18"/>
                        </w:rPr>
                        <w:t>requirements.</w:t>
                      </w:r>
                    </w:p>
                  </w:txbxContent>
                </v:textbox>
              </v:shape>
            </w:pict>
          </mc:Fallback>
        </mc:AlternateContent>
      </w:r>
    </w:p>
    <w:p w14:paraId="0F97B6D6" w14:textId="0D03141B"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88960" behindDoc="0" locked="0" layoutInCell="1" allowOverlap="1" wp14:anchorId="27F4D11F" wp14:editId="55B5D931">
                <wp:simplePos x="0" y="0"/>
                <wp:positionH relativeFrom="column">
                  <wp:posOffset>883920</wp:posOffset>
                </wp:positionH>
                <wp:positionV relativeFrom="paragraph">
                  <wp:posOffset>154305</wp:posOffset>
                </wp:positionV>
                <wp:extent cx="1600200" cy="19050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7B3B" id="Straight Arrow Connector 61" o:spid="_x0000_s1026" type="#_x0000_t32" style="position:absolute;margin-left:69.6pt;margin-top:12.15pt;width:126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"/>
            </w:pict>
          </mc:Fallback>
        </mc:AlternateContent>
      </w:r>
    </w:p>
    <w:p w14:paraId="4A4DE278" w14:textId="574A9115" w:rsidR="00642D9E" w:rsidRPr="00642D9E" w:rsidRDefault="00642D9E" w:rsidP="00642D9E">
      <w:pPr>
        <w:tabs>
          <w:tab w:val="left" w:pos="1890"/>
        </w:tabs>
        <w:spacing w:after="300" w:line="240" w:lineRule="auto"/>
        <w:contextualSpacing/>
        <w:rPr>
          <w:rFonts w:ascii="Calibri Light" w:eastAsia="Times New Roman" w:hAnsi="Calibri Light" w:cs="Times New Roman"/>
          <w:b/>
          <w:bCs/>
          <w:spacing w:val="5"/>
          <w:kern w:val="28"/>
          <w:sz w:val="44"/>
          <w:szCs w:val="44"/>
        </w:rPr>
      </w:pPr>
    </w:p>
    <w:p w14:paraId="28F5EE50" w14:textId="77023960"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83840" behindDoc="0" locked="0" layoutInCell="1" allowOverlap="1" wp14:anchorId="159FD50F" wp14:editId="200CEE80">
                <wp:simplePos x="0" y="0"/>
                <wp:positionH relativeFrom="column">
                  <wp:posOffset>-363855</wp:posOffset>
                </wp:positionH>
                <wp:positionV relativeFrom="paragraph">
                  <wp:posOffset>118745</wp:posOffset>
                </wp:positionV>
                <wp:extent cx="1466850" cy="1362075"/>
                <wp:effectExtent l="0" t="0" r="0"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C5C90" w14:textId="77777777" w:rsidR="00642D9E" w:rsidRDefault="00642D9E" w:rsidP="00642D9E">
                            <w:pPr>
                              <w:rPr>
                                <w:sz w:val="18"/>
                                <w:szCs w:val="18"/>
                              </w:rPr>
                            </w:pPr>
                            <w:r w:rsidRPr="0014177E">
                              <w:rPr>
                                <w:b/>
                                <w:sz w:val="18"/>
                                <w:szCs w:val="18"/>
                              </w:rPr>
                              <w:t>After the first reference, use single author and et al. for works with 3-5 authors</w:t>
                            </w:r>
                            <w:r>
                              <w:rPr>
                                <w:sz w:val="18"/>
                                <w:szCs w:val="18"/>
                              </w:rPr>
                              <w:t xml:space="preserve"> (Walker, et. al., 2000).</w:t>
                            </w:r>
                            <w:r w:rsidRPr="006701A5">
                              <w:rPr>
                                <w:sz w:val="18"/>
                                <w:szCs w:val="18"/>
                              </w:rPr>
                              <w:t xml:space="preserve">  </w:t>
                            </w:r>
                          </w:p>
                          <w:p w14:paraId="7627CACA" w14:textId="04A2C03A" w:rsidR="00642D9E" w:rsidRPr="00603DE6" w:rsidRDefault="00642D9E" w:rsidP="00642D9E">
                            <w:pPr>
                              <w:rPr>
                                <w:sz w:val="18"/>
                                <w:szCs w:val="18"/>
                              </w:rPr>
                            </w:pPr>
                            <w:r w:rsidRPr="006701A5">
                              <w:rPr>
                                <w:sz w:val="18"/>
                                <w:szCs w:val="18"/>
                              </w:rPr>
                              <w:t xml:space="preserve">For </w:t>
                            </w:r>
                            <w:r w:rsidR="00F3016E">
                              <w:rPr>
                                <w:sz w:val="18"/>
                                <w:szCs w:val="18"/>
                              </w:rPr>
                              <w:t>3</w:t>
                            </w:r>
                            <w:r w:rsidRPr="006701A5">
                              <w:rPr>
                                <w:sz w:val="18"/>
                                <w:szCs w:val="18"/>
                              </w:rPr>
                              <w:t xml:space="preserve"> or more authors, use et al. in all citations,</w:t>
                            </w:r>
                            <w:r>
                              <w:rPr>
                                <w:sz w:val="18"/>
                                <w:szCs w:val="18"/>
                              </w:rPr>
                              <w:t xml:space="preserve"> </w:t>
                            </w:r>
                            <w:r w:rsidRPr="006701A5">
                              <w:rPr>
                                <w:sz w:val="18"/>
                                <w:szCs w:val="18"/>
                              </w:rPr>
                              <w:t>including the first</w:t>
                            </w:r>
                            <w:r>
                              <w:rPr>
                                <w:sz w:val="18"/>
                                <w:szCs w:val="18"/>
                              </w:rPr>
                              <w:t>.</w:t>
                            </w:r>
                          </w:p>
                          <w:p w14:paraId="6F9B9659" w14:textId="77777777" w:rsidR="00642D9E" w:rsidRPr="00603DE6"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FD50F" id="Text Box 62" o:spid="_x0000_s1040" type="#_x0000_t202" style="position:absolute;margin-left:-28.65pt;margin-top:9.35pt;width:115.5pt;height:10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" stroked="f">
                <v:textbox>
                  <w:txbxContent>
                    <w:p w14:paraId="366C5C90" w14:textId="77777777" w:rsidR="00642D9E" w:rsidRDefault="00642D9E" w:rsidP="00642D9E">
                      <w:pPr>
                        <w:rPr>
                          <w:sz w:val="18"/>
                          <w:szCs w:val="18"/>
                        </w:rPr>
                      </w:pPr>
                      <w:r w:rsidRPr="0014177E">
                        <w:rPr>
                          <w:b/>
                          <w:sz w:val="18"/>
                          <w:szCs w:val="18"/>
                        </w:rPr>
                        <w:t>After the first reference, use single author and et al. for works with 3-5 authors</w:t>
                      </w:r>
                      <w:r>
                        <w:rPr>
                          <w:sz w:val="18"/>
                          <w:szCs w:val="18"/>
                        </w:rPr>
                        <w:t xml:space="preserve"> (Walker, et. al., 2000).</w:t>
                      </w:r>
                      <w:r w:rsidRPr="006701A5">
                        <w:rPr>
                          <w:sz w:val="18"/>
                          <w:szCs w:val="18"/>
                        </w:rPr>
                        <w:t xml:space="preserve">  </w:t>
                      </w:r>
                    </w:p>
                    <w:p w14:paraId="7627CACA" w14:textId="04A2C03A" w:rsidR="00642D9E" w:rsidRPr="00603DE6" w:rsidRDefault="00642D9E" w:rsidP="00642D9E">
                      <w:pPr>
                        <w:rPr>
                          <w:sz w:val="18"/>
                          <w:szCs w:val="18"/>
                        </w:rPr>
                      </w:pPr>
                      <w:r w:rsidRPr="006701A5">
                        <w:rPr>
                          <w:sz w:val="18"/>
                          <w:szCs w:val="18"/>
                        </w:rPr>
                        <w:t xml:space="preserve">For </w:t>
                      </w:r>
                      <w:r w:rsidR="00F3016E">
                        <w:rPr>
                          <w:sz w:val="18"/>
                          <w:szCs w:val="18"/>
                        </w:rPr>
                        <w:t>3</w:t>
                      </w:r>
                      <w:r w:rsidRPr="006701A5">
                        <w:rPr>
                          <w:sz w:val="18"/>
                          <w:szCs w:val="18"/>
                        </w:rPr>
                        <w:t xml:space="preserve"> or more authors, use et al. in all citations,</w:t>
                      </w:r>
                      <w:r>
                        <w:rPr>
                          <w:sz w:val="18"/>
                          <w:szCs w:val="18"/>
                        </w:rPr>
                        <w:t xml:space="preserve"> </w:t>
                      </w:r>
                      <w:r w:rsidRPr="006701A5">
                        <w:rPr>
                          <w:sz w:val="18"/>
                          <w:szCs w:val="18"/>
                        </w:rPr>
                        <w:t>including the first</w:t>
                      </w:r>
                      <w:r>
                        <w:rPr>
                          <w:sz w:val="18"/>
                          <w:szCs w:val="18"/>
                        </w:rPr>
                        <w:t>.</w:t>
                      </w:r>
                    </w:p>
                    <w:p w14:paraId="6F9B9659" w14:textId="77777777" w:rsidR="00642D9E" w:rsidRPr="00603DE6" w:rsidRDefault="00642D9E" w:rsidP="00642D9E"/>
                  </w:txbxContent>
                </v:textbox>
              </v:shape>
            </w:pict>
          </mc:Fallback>
        </mc:AlternateContent>
      </w:r>
    </w:p>
    <w:p w14:paraId="7DC428EF" w14:textId="2EB79A6F"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92032" behindDoc="0" locked="0" layoutInCell="1" allowOverlap="1" wp14:anchorId="10BED4F1" wp14:editId="74397361">
                <wp:simplePos x="0" y="0"/>
                <wp:positionH relativeFrom="column">
                  <wp:posOffset>1007745</wp:posOffset>
                </wp:positionH>
                <wp:positionV relativeFrom="paragraph">
                  <wp:posOffset>19685</wp:posOffset>
                </wp:positionV>
                <wp:extent cx="1343025" cy="285750"/>
                <wp:effectExtent l="0" t="0" r="2857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03C85" id="Straight Arrow Connector 60" o:spid="_x0000_s1026" type="#_x0000_t32" style="position:absolute;margin-left:79.35pt;margin-top:1.55pt;width:105.7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"/>
            </w:pict>
          </mc:Fallback>
        </mc:AlternateContent>
      </w:r>
    </w:p>
    <w:p w14:paraId="696349AA" w14:textId="10E10D02"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p>
    <w:p w14:paraId="210DEDE1" w14:textId="3E24C244" w:rsidR="00642D9E" w:rsidRPr="00642D9E" w:rsidRDefault="0041625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97152" behindDoc="0" locked="0" layoutInCell="1" allowOverlap="1" wp14:anchorId="6E9885AE" wp14:editId="1CEB1C8F">
                <wp:simplePos x="0" y="0"/>
                <wp:positionH relativeFrom="column">
                  <wp:posOffset>883920</wp:posOffset>
                </wp:positionH>
                <wp:positionV relativeFrom="paragraph">
                  <wp:posOffset>231775</wp:posOffset>
                </wp:positionV>
                <wp:extent cx="4076700" cy="678180"/>
                <wp:effectExtent l="0" t="0" r="19050" b="2667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6700" cy="67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4283C" id="Straight Arrow Connector 53" o:spid="_x0000_s1026" type="#_x0000_t32" style="position:absolute;margin-left:69.6pt;margin-top:18.25pt;width:321pt;height:53.4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"/>
            </w:pict>
          </mc:Fallback>
        </mc:AlternateContent>
      </w:r>
    </w:p>
    <w:p w14:paraId="2E6B9287" w14:textId="2F7888CC"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81792" behindDoc="0" locked="0" layoutInCell="1" allowOverlap="1" wp14:anchorId="6C6332AC" wp14:editId="349BD9E9">
                <wp:simplePos x="0" y="0"/>
                <wp:positionH relativeFrom="column">
                  <wp:posOffset>-392430</wp:posOffset>
                </wp:positionH>
                <wp:positionV relativeFrom="paragraph">
                  <wp:posOffset>122555</wp:posOffset>
                </wp:positionV>
                <wp:extent cx="1466850" cy="11239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3D4FC" w14:textId="77777777" w:rsidR="00642D9E" w:rsidRPr="006701A5" w:rsidRDefault="00642D9E" w:rsidP="00642D9E">
                            <w:pPr>
                              <w:rPr>
                                <w:sz w:val="18"/>
                                <w:szCs w:val="18"/>
                              </w:rPr>
                            </w:pPr>
                            <w:r w:rsidRPr="006701A5">
                              <w:rPr>
                                <w:sz w:val="18"/>
                                <w:szCs w:val="18"/>
                              </w:rPr>
                              <w:t xml:space="preserve">The page number is </w:t>
                            </w:r>
                            <w:r>
                              <w:rPr>
                                <w:sz w:val="18"/>
                                <w:szCs w:val="18"/>
                              </w:rPr>
                              <w:t xml:space="preserve">not needed unless a direct quote is used.  An ellipsis followed by a period (. . . .) indicates that information has been omitted. </w:t>
                            </w:r>
                          </w:p>
                          <w:p w14:paraId="456E9CBE" w14:textId="77777777" w:rsidR="00642D9E" w:rsidRDefault="00642D9E" w:rsidP="00642D9E">
                            <w:pPr>
                              <w:ind w:right="-10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332AC" id="Text Box 58" o:spid="_x0000_s1041" type="#_x0000_t202" style="position:absolute;margin-left:-30.9pt;margin-top:9.65pt;width:115.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dhQIAABo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" stroked="f">
                <v:textbox>
                  <w:txbxContent>
                    <w:p w14:paraId="3EE3D4FC" w14:textId="77777777" w:rsidR="00642D9E" w:rsidRPr="006701A5" w:rsidRDefault="00642D9E" w:rsidP="00642D9E">
                      <w:pPr>
                        <w:rPr>
                          <w:sz w:val="18"/>
                          <w:szCs w:val="18"/>
                        </w:rPr>
                      </w:pPr>
                      <w:r w:rsidRPr="006701A5">
                        <w:rPr>
                          <w:sz w:val="18"/>
                          <w:szCs w:val="18"/>
                        </w:rPr>
                        <w:t xml:space="preserve">The page number is </w:t>
                      </w:r>
                      <w:r>
                        <w:rPr>
                          <w:sz w:val="18"/>
                          <w:szCs w:val="18"/>
                        </w:rPr>
                        <w:t xml:space="preserve">not needed unless a direct quote is used.  An ellipsis followed by a period (. . . .) indicates that information has been omitted. </w:t>
                      </w:r>
                    </w:p>
                    <w:p w14:paraId="456E9CBE" w14:textId="77777777" w:rsidR="00642D9E" w:rsidRDefault="00642D9E" w:rsidP="00642D9E">
                      <w:pPr>
                        <w:ind w:right="-105"/>
                      </w:pPr>
                    </w:p>
                  </w:txbxContent>
                </v:textbox>
              </v:shape>
            </w:pict>
          </mc:Fallback>
        </mc:AlternateContent>
      </w:r>
    </w:p>
    <w:p w14:paraId="6FE10AF3" w14:textId="62D25472" w:rsidR="00642D9E" w:rsidRPr="00642D9E" w:rsidRDefault="0041625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noProof/>
          <w:color w:val="323E4F"/>
          <w:spacing w:val="5"/>
          <w:kern w:val="28"/>
          <w:sz w:val="52"/>
          <w:szCs w:val="52"/>
        </w:rPr>
        <mc:AlternateContent>
          <mc:Choice Requires="wps">
            <w:drawing>
              <wp:anchor distT="0" distB="0" distL="114300" distR="114300" simplePos="0" relativeHeight="251693056" behindDoc="0" locked="0" layoutInCell="1" allowOverlap="1" wp14:anchorId="5A038900" wp14:editId="6589FB45">
                <wp:simplePos x="0" y="0"/>
                <wp:positionH relativeFrom="column">
                  <wp:posOffset>3840480</wp:posOffset>
                </wp:positionH>
                <wp:positionV relativeFrom="paragraph">
                  <wp:posOffset>60325</wp:posOffset>
                </wp:positionV>
                <wp:extent cx="413385" cy="228600"/>
                <wp:effectExtent l="0" t="0" r="24765"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338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FCC61" id="Straight Arrow Connector 59" o:spid="_x0000_s1026" type="#_x0000_t32" style="position:absolute;margin-left:302.4pt;margin-top:4.75pt;width:32.55pt;height:18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"/>
            </w:pict>
          </mc:Fallback>
        </mc:AlternateContent>
      </w:r>
      <w:r w:rsidRPr="00642D9E">
        <w:rPr>
          <w:rFonts w:ascii="Calibri Light" w:eastAsia="Times New Roman" w:hAnsi="Calibri Light" w:cs="Times New Roman"/>
          <w:noProof/>
          <w:color w:val="323E4F"/>
          <w:spacing w:val="5"/>
          <w:kern w:val="28"/>
          <w:sz w:val="52"/>
          <w:szCs w:val="52"/>
        </w:rPr>
        <mc:AlternateContent>
          <mc:Choice Requires="wps">
            <w:drawing>
              <wp:anchor distT="0" distB="0" distL="114300" distR="114300" simplePos="0" relativeHeight="251691008" behindDoc="0" locked="0" layoutInCell="1" allowOverlap="1" wp14:anchorId="55F99B49" wp14:editId="32617392">
                <wp:simplePos x="0" y="0"/>
                <wp:positionH relativeFrom="column">
                  <wp:posOffset>1158240</wp:posOffset>
                </wp:positionH>
                <wp:positionV relativeFrom="paragraph">
                  <wp:posOffset>227965</wp:posOffset>
                </wp:positionV>
                <wp:extent cx="5153025" cy="327660"/>
                <wp:effectExtent l="0" t="0" r="9525" b="0"/>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FECA8" w14:textId="77777777" w:rsidR="00642D9E" w:rsidRPr="00F77AB9" w:rsidRDefault="00642D9E" w:rsidP="00642D9E">
                            <w:pPr>
                              <w:rPr>
                                <w:b/>
                                <w:sz w:val="18"/>
                                <w:szCs w:val="18"/>
                              </w:rPr>
                            </w:pPr>
                            <w:r>
                              <w:rPr>
                                <w:b/>
                                <w:sz w:val="18"/>
                                <w:szCs w:val="18"/>
                              </w:rPr>
                              <w:t xml:space="preserve">Note: </w:t>
                            </w:r>
                            <w:r w:rsidRPr="00F77AB9">
                              <w:rPr>
                                <w:b/>
                                <w:sz w:val="18"/>
                                <w:szCs w:val="18"/>
                              </w:rPr>
                              <w:t>The author and year is in the signal phrase, and the page number is required with a direct quote.</w:t>
                            </w:r>
                          </w:p>
                          <w:p w14:paraId="29A6B563" w14:textId="77777777" w:rsidR="00642D9E" w:rsidRPr="00F77AB9" w:rsidRDefault="00642D9E" w:rsidP="00642D9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99B49" id="Text Box 57" o:spid="_x0000_s1042" type="#_x0000_t202" style="position:absolute;margin-left:91.2pt;margin-top:17.95pt;width:405.75pt;height:2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" stroked="f">
                <v:textbox>
                  <w:txbxContent>
                    <w:p w14:paraId="3F7FECA8" w14:textId="77777777" w:rsidR="00642D9E" w:rsidRPr="00F77AB9" w:rsidRDefault="00642D9E" w:rsidP="00642D9E">
                      <w:pPr>
                        <w:rPr>
                          <w:b/>
                          <w:sz w:val="18"/>
                          <w:szCs w:val="18"/>
                        </w:rPr>
                      </w:pPr>
                      <w:r>
                        <w:rPr>
                          <w:b/>
                          <w:sz w:val="18"/>
                          <w:szCs w:val="18"/>
                        </w:rPr>
                        <w:t xml:space="preserve">Note: </w:t>
                      </w:r>
                      <w:r w:rsidRPr="00F77AB9">
                        <w:rPr>
                          <w:b/>
                          <w:sz w:val="18"/>
                          <w:szCs w:val="18"/>
                        </w:rPr>
                        <w:t>The author and year is in the signal phrase, and the page number is required with a direct quote.</w:t>
                      </w:r>
                    </w:p>
                    <w:p w14:paraId="29A6B563" w14:textId="77777777" w:rsidR="00642D9E" w:rsidRPr="00F77AB9" w:rsidRDefault="00642D9E" w:rsidP="00642D9E">
                      <w:pPr>
                        <w:rPr>
                          <w:b/>
                        </w:rPr>
                      </w:pPr>
                    </w:p>
                  </w:txbxContent>
                </v:textbox>
                <w10:wrap type="square"/>
              </v:shape>
            </w:pict>
          </mc:Fallback>
        </mc:AlternateContent>
      </w:r>
    </w:p>
    <w:p w14:paraId="276DF82D" w14:textId="4164E798"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p>
    <w:p w14:paraId="40D69F67" w14:textId="0D135BD2"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94080" behindDoc="0" locked="0" layoutInCell="1" allowOverlap="1" wp14:anchorId="6B4C6BC0" wp14:editId="7220EB83">
                <wp:simplePos x="0" y="0"/>
                <wp:positionH relativeFrom="column">
                  <wp:posOffset>1141095</wp:posOffset>
                </wp:positionH>
                <wp:positionV relativeFrom="paragraph">
                  <wp:posOffset>82550</wp:posOffset>
                </wp:positionV>
                <wp:extent cx="5143500" cy="4371975"/>
                <wp:effectExtent l="0" t="0" r="19050"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371975"/>
                        </a:xfrm>
                        <a:prstGeom prst="rect">
                          <a:avLst/>
                        </a:prstGeom>
                        <a:solidFill>
                          <a:srgbClr val="FFFFFF"/>
                        </a:solidFill>
                        <a:ln w="9525">
                          <a:solidFill>
                            <a:srgbClr val="000000"/>
                          </a:solidFill>
                          <a:miter lim="800000"/>
                          <a:headEnd/>
                          <a:tailEnd/>
                        </a:ln>
                      </wps:spPr>
                      <wps:txbx>
                        <w:txbxContent>
                          <w:p w14:paraId="7B894DF5" w14:textId="77777777" w:rsidR="00642D9E" w:rsidRDefault="00642D9E" w:rsidP="00642D9E">
                            <w:pPr>
                              <w:spacing w:after="0" w:line="240" w:lineRule="auto"/>
                              <w:rPr>
                                <w:rFonts w:ascii="Arial Narrow" w:hAnsi="Arial Narrow"/>
                                <w:sz w:val="20"/>
                                <w:szCs w:val="20"/>
                              </w:rPr>
                            </w:pPr>
                          </w:p>
                          <w:p w14:paraId="5D80BCA5" w14:textId="63965540" w:rsidR="00642D9E" w:rsidRDefault="0041625E" w:rsidP="00642D9E">
                            <w:pPr>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 xml:space="preserve">   </w:t>
                            </w:r>
                            <w:r w:rsidR="00642D9E">
                              <w:rPr>
                                <w:rFonts w:ascii="Arial Narrow" w:hAnsi="Arial Narrow"/>
                                <w:sz w:val="20"/>
                                <w:szCs w:val="20"/>
                              </w:rPr>
                              <w:tab/>
                              <w:t>10</w:t>
                            </w:r>
                          </w:p>
                          <w:p w14:paraId="2ED1DD89" w14:textId="01B1E50A" w:rsidR="00642D9E" w:rsidRDefault="0041625E" w:rsidP="0041625E">
                            <w:pPr>
                              <w:ind w:left="2880"/>
                              <w:rPr>
                                <w:rFonts w:ascii="Arial Narrow" w:hAnsi="Arial Narrow"/>
                                <w:sz w:val="20"/>
                                <w:szCs w:val="20"/>
                              </w:rPr>
                            </w:pPr>
                            <w:r>
                              <w:rPr>
                                <w:rFonts w:ascii="Arial Narrow" w:hAnsi="Arial Narrow"/>
                                <w:sz w:val="20"/>
                                <w:szCs w:val="20"/>
                              </w:rPr>
                              <w:t xml:space="preserve">            </w:t>
                            </w:r>
                            <w:r w:rsidR="00642D9E">
                              <w:rPr>
                                <w:rFonts w:ascii="Arial Narrow" w:hAnsi="Arial Narrow"/>
                                <w:sz w:val="20"/>
                                <w:szCs w:val="20"/>
                              </w:rPr>
                              <w:t>References</w:t>
                            </w:r>
                          </w:p>
                          <w:p w14:paraId="442C9135"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Barrett, J.R. (2001).  Livestock farming:  Eating up the environment?  </w:t>
                            </w:r>
                            <w:r>
                              <w:rPr>
                                <w:rFonts w:ascii="Arial Narrow" w:hAnsi="Arial Narrow"/>
                                <w:i/>
                                <w:sz w:val="20"/>
                                <w:szCs w:val="20"/>
                              </w:rPr>
                              <w:t>Environment Health Perspectives. 109</w:t>
                            </w:r>
                            <w:r>
                              <w:rPr>
                                <w:rFonts w:ascii="Arial Narrow" w:hAnsi="Arial Narrow"/>
                                <w:sz w:val="20"/>
                                <w:szCs w:val="20"/>
                              </w:rPr>
                              <w:t>(7), A312.</w:t>
                            </w:r>
                          </w:p>
                          <w:p w14:paraId="7CCB802F"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Brookfield, H. (2001). </w:t>
                            </w:r>
                            <w:r w:rsidRPr="00375513">
                              <w:rPr>
                                <w:rFonts w:ascii="Arial Narrow" w:hAnsi="Arial Narrow"/>
                                <w:i/>
                                <w:sz w:val="20"/>
                                <w:szCs w:val="20"/>
                              </w:rPr>
                              <w:t>Exploring agrodiversity</w:t>
                            </w:r>
                            <w:r>
                              <w:rPr>
                                <w:rFonts w:ascii="Arial Narrow" w:hAnsi="Arial Narrow"/>
                                <w:sz w:val="20"/>
                                <w:szCs w:val="20"/>
                              </w:rPr>
                              <w:t>. New York: Columbia University Press.</w:t>
                            </w:r>
                          </w:p>
                          <w:p w14:paraId="2601746D"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Prugh, T. (2004). Ranching accelerates Amazon deforestation.  </w:t>
                            </w:r>
                            <w:r>
                              <w:rPr>
                                <w:rFonts w:ascii="Arial Narrow" w:hAnsi="Arial Narrow"/>
                                <w:i/>
                                <w:sz w:val="20"/>
                                <w:szCs w:val="20"/>
                              </w:rPr>
                              <w:t>World Watch, 17</w:t>
                            </w:r>
                            <w:r>
                              <w:rPr>
                                <w:rFonts w:ascii="Arial Narrow" w:hAnsi="Arial Narrow"/>
                                <w:sz w:val="20"/>
                                <w:szCs w:val="20"/>
                              </w:rPr>
                              <w:t>(4), 8.</w:t>
                            </w:r>
                          </w:p>
                          <w:p w14:paraId="20DC3C10" w14:textId="77777777" w:rsidR="00642D9E" w:rsidRPr="0068412F"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Santos, J.R., Mura, J.C., Paradella, W.R., Dutra, L.V. &amp; Goncalves, F. G. (2008). Mapping recent deforestation in the Brazillian Amazon using simulated L-band MAPSAR images.  </w:t>
                            </w:r>
                            <w:r>
                              <w:rPr>
                                <w:rFonts w:ascii="Arial Narrow" w:hAnsi="Arial Narrow"/>
                                <w:i/>
                                <w:sz w:val="20"/>
                                <w:szCs w:val="20"/>
                              </w:rPr>
                              <w:t>International Journal of Remote Sensing, 29</w:t>
                            </w:r>
                            <w:r>
                              <w:rPr>
                                <w:rFonts w:ascii="Arial Narrow" w:hAnsi="Arial Narrow"/>
                                <w:sz w:val="20"/>
                                <w:szCs w:val="20"/>
                              </w:rPr>
                              <w:t>(16), 4879-4884. doi:  10.1080/01431160802158302</w:t>
                            </w:r>
                          </w:p>
                          <w:p w14:paraId="3BF8E9B6" w14:textId="77777777" w:rsidR="00642D9E" w:rsidRPr="004020A7"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Stewart, A.  (2004, July 14).  Brazil’s soy success brings environmental challenges. </w:t>
                            </w:r>
                            <w:r>
                              <w:rPr>
                                <w:rFonts w:ascii="Arial Narrow" w:hAnsi="Arial Narrow"/>
                                <w:i/>
                                <w:sz w:val="20"/>
                                <w:szCs w:val="20"/>
                              </w:rPr>
                              <w:t>Dow Jones</w:t>
                            </w:r>
                            <w:r>
                              <w:rPr>
                                <w:rFonts w:ascii="Arial Narrow" w:hAnsi="Arial Narrow"/>
                                <w:sz w:val="20"/>
                                <w:szCs w:val="20"/>
                              </w:rPr>
                              <w:t>. Retrieved from http://www.amazonia.org.br/English/noticias/noticia.cfm?id=116059</w:t>
                            </w:r>
                          </w:p>
                          <w:p w14:paraId="572AB1EC"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Walker, R., Moran, E., &amp; Anselin, L. (2000). Deforestation and cattle ranching in the Brazilian Amazon external capital and household processes.  </w:t>
                            </w:r>
                            <w:r>
                              <w:rPr>
                                <w:rFonts w:ascii="Arial Narrow" w:hAnsi="Arial Narrow"/>
                                <w:i/>
                                <w:sz w:val="20"/>
                                <w:szCs w:val="20"/>
                              </w:rPr>
                              <w:t>World Development, 28</w:t>
                            </w:r>
                            <w:r>
                              <w:rPr>
                                <w:rFonts w:ascii="Arial Narrow" w:hAnsi="Arial Narrow"/>
                                <w:sz w:val="20"/>
                                <w:szCs w:val="20"/>
                              </w:rPr>
                              <w:t>(4), 683-699.</w:t>
                            </w:r>
                          </w:p>
                          <w:p w14:paraId="1BF89D87"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Wilmer, F. (1998). Taking indigenous critiques seriously: The enemy “r” us. In K. Lifton (Ed.), The greening of sovereignty in world politics (pp. 55-60). Cambridge, MA: MIT Press.</w:t>
                            </w:r>
                          </w:p>
                          <w:p w14:paraId="2BC00203" w14:textId="77777777" w:rsidR="00642D9E" w:rsidRPr="0068412F" w:rsidRDefault="00642D9E" w:rsidP="00642D9E">
                            <w:pPr>
                              <w:spacing w:line="360" w:lineRule="auto"/>
                              <w:ind w:left="720" w:hanging="720"/>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C6BC0" id="Text Box 56" o:spid="_x0000_s1043" type="#_x0000_t202" style="position:absolute;margin-left:89.85pt;margin-top:6.5pt;width:405pt;height:3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">
                <v:textbox>
                  <w:txbxContent>
                    <w:p w14:paraId="7B894DF5" w14:textId="77777777" w:rsidR="00642D9E" w:rsidRDefault="00642D9E" w:rsidP="00642D9E">
                      <w:pPr>
                        <w:spacing w:after="0" w:line="240" w:lineRule="auto"/>
                        <w:rPr>
                          <w:rFonts w:ascii="Arial Narrow" w:hAnsi="Arial Narrow"/>
                          <w:sz w:val="20"/>
                          <w:szCs w:val="20"/>
                        </w:rPr>
                      </w:pPr>
                    </w:p>
                    <w:p w14:paraId="5D80BCA5" w14:textId="63965540" w:rsidR="00642D9E" w:rsidRDefault="0041625E" w:rsidP="00642D9E">
                      <w:pPr>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r>
                      <w:r w:rsidR="00642D9E">
                        <w:rPr>
                          <w:rFonts w:ascii="Arial Narrow" w:hAnsi="Arial Narrow"/>
                          <w:sz w:val="20"/>
                          <w:szCs w:val="20"/>
                        </w:rPr>
                        <w:tab/>
                        <w:t xml:space="preserve">   </w:t>
                      </w:r>
                      <w:r w:rsidR="00642D9E">
                        <w:rPr>
                          <w:rFonts w:ascii="Arial Narrow" w:hAnsi="Arial Narrow"/>
                          <w:sz w:val="20"/>
                          <w:szCs w:val="20"/>
                        </w:rPr>
                        <w:tab/>
                        <w:t>10</w:t>
                      </w:r>
                    </w:p>
                    <w:p w14:paraId="2ED1DD89" w14:textId="01B1E50A" w:rsidR="00642D9E" w:rsidRDefault="0041625E" w:rsidP="0041625E">
                      <w:pPr>
                        <w:ind w:left="2880"/>
                        <w:rPr>
                          <w:rFonts w:ascii="Arial Narrow" w:hAnsi="Arial Narrow"/>
                          <w:sz w:val="20"/>
                          <w:szCs w:val="20"/>
                        </w:rPr>
                      </w:pPr>
                      <w:r>
                        <w:rPr>
                          <w:rFonts w:ascii="Arial Narrow" w:hAnsi="Arial Narrow"/>
                          <w:sz w:val="20"/>
                          <w:szCs w:val="20"/>
                        </w:rPr>
                        <w:t xml:space="preserve">            </w:t>
                      </w:r>
                      <w:r w:rsidR="00642D9E">
                        <w:rPr>
                          <w:rFonts w:ascii="Arial Narrow" w:hAnsi="Arial Narrow"/>
                          <w:sz w:val="20"/>
                          <w:szCs w:val="20"/>
                        </w:rPr>
                        <w:t>References</w:t>
                      </w:r>
                    </w:p>
                    <w:p w14:paraId="442C9135"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Barrett, J.R. (2001).  Livestock farming:  Eating up the environment?  </w:t>
                      </w:r>
                      <w:r>
                        <w:rPr>
                          <w:rFonts w:ascii="Arial Narrow" w:hAnsi="Arial Narrow"/>
                          <w:i/>
                          <w:sz w:val="20"/>
                          <w:szCs w:val="20"/>
                        </w:rPr>
                        <w:t>Environment Health Perspectives. 109</w:t>
                      </w:r>
                      <w:r>
                        <w:rPr>
                          <w:rFonts w:ascii="Arial Narrow" w:hAnsi="Arial Narrow"/>
                          <w:sz w:val="20"/>
                          <w:szCs w:val="20"/>
                        </w:rPr>
                        <w:t>(7), A312.</w:t>
                      </w:r>
                    </w:p>
                    <w:p w14:paraId="7CCB802F"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Brookfield, H. (2001). </w:t>
                      </w:r>
                      <w:r w:rsidRPr="00375513">
                        <w:rPr>
                          <w:rFonts w:ascii="Arial Narrow" w:hAnsi="Arial Narrow"/>
                          <w:i/>
                          <w:sz w:val="20"/>
                          <w:szCs w:val="20"/>
                        </w:rPr>
                        <w:t>Exploring agrodiversity</w:t>
                      </w:r>
                      <w:r>
                        <w:rPr>
                          <w:rFonts w:ascii="Arial Narrow" w:hAnsi="Arial Narrow"/>
                          <w:sz w:val="20"/>
                          <w:szCs w:val="20"/>
                        </w:rPr>
                        <w:t>. New York: Columbia University Press.</w:t>
                      </w:r>
                    </w:p>
                    <w:p w14:paraId="2601746D"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Prugh, T. (2004). Ranching accelerates Amazon deforestation.  </w:t>
                      </w:r>
                      <w:r>
                        <w:rPr>
                          <w:rFonts w:ascii="Arial Narrow" w:hAnsi="Arial Narrow"/>
                          <w:i/>
                          <w:sz w:val="20"/>
                          <w:szCs w:val="20"/>
                        </w:rPr>
                        <w:t>World Watch, 17</w:t>
                      </w:r>
                      <w:r>
                        <w:rPr>
                          <w:rFonts w:ascii="Arial Narrow" w:hAnsi="Arial Narrow"/>
                          <w:sz w:val="20"/>
                          <w:szCs w:val="20"/>
                        </w:rPr>
                        <w:t>(4), 8.</w:t>
                      </w:r>
                    </w:p>
                    <w:p w14:paraId="20DC3C10" w14:textId="77777777" w:rsidR="00642D9E" w:rsidRPr="0068412F"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Santos, J.R., Mura, J.C., Paradella, W.R., Dutra, L.V. &amp; Goncalves, F. G. (2008). Mapping recent deforestation in the Brazillian Amazon using simulated L-band MAPSAR images.  </w:t>
                      </w:r>
                      <w:r>
                        <w:rPr>
                          <w:rFonts w:ascii="Arial Narrow" w:hAnsi="Arial Narrow"/>
                          <w:i/>
                          <w:sz w:val="20"/>
                          <w:szCs w:val="20"/>
                        </w:rPr>
                        <w:t>International Journal of Remote Sensing, 29</w:t>
                      </w:r>
                      <w:r>
                        <w:rPr>
                          <w:rFonts w:ascii="Arial Narrow" w:hAnsi="Arial Narrow"/>
                          <w:sz w:val="20"/>
                          <w:szCs w:val="20"/>
                        </w:rPr>
                        <w:t>(16), 4879-4884. doi:  10.1080/01431160802158302</w:t>
                      </w:r>
                    </w:p>
                    <w:p w14:paraId="3BF8E9B6" w14:textId="77777777" w:rsidR="00642D9E" w:rsidRPr="004020A7"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Stewart, A.  (2004, July 14).  Brazil’s soy success brings environmental challenges. </w:t>
                      </w:r>
                      <w:r>
                        <w:rPr>
                          <w:rFonts w:ascii="Arial Narrow" w:hAnsi="Arial Narrow"/>
                          <w:i/>
                          <w:sz w:val="20"/>
                          <w:szCs w:val="20"/>
                        </w:rPr>
                        <w:t>Dow Jones</w:t>
                      </w:r>
                      <w:r>
                        <w:rPr>
                          <w:rFonts w:ascii="Arial Narrow" w:hAnsi="Arial Narrow"/>
                          <w:sz w:val="20"/>
                          <w:szCs w:val="20"/>
                        </w:rPr>
                        <w:t>. Retrieved from http://www.amazonia.org.br/English/noticias/noticia.cfm?id=116059</w:t>
                      </w:r>
                    </w:p>
                    <w:p w14:paraId="572AB1EC"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 xml:space="preserve">Walker, R., Moran, E., &amp; Anselin, L. (2000). Deforestation and cattle ranching in the Brazilian Amazon external capital and household processes.  </w:t>
                      </w:r>
                      <w:r>
                        <w:rPr>
                          <w:rFonts w:ascii="Arial Narrow" w:hAnsi="Arial Narrow"/>
                          <w:i/>
                          <w:sz w:val="20"/>
                          <w:szCs w:val="20"/>
                        </w:rPr>
                        <w:t>World Development, 28</w:t>
                      </w:r>
                      <w:r>
                        <w:rPr>
                          <w:rFonts w:ascii="Arial Narrow" w:hAnsi="Arial Narrow"/>
                          <w:sz w:val="20"/>
                          <w:szCs w:val="20"/>
                        </w:rPr>
                        <w:t>(4), 683-699.</w:t>
                      </w:r>
                    </w:p>
                    <w:p w14:paraId="1BF89D87" w14:textId="77777777" w:rsidR="00642D9E" w:rsidRDefault="00642D9E" w:rsidP="00642D9E">
                      <w:pPr>
                        <w:spacing w:line="360" w:lineRule="auto"/>
                        <w:ind w:left="720" w:hanging="720"/>
                        <w:rPr>
                          <w:rFonts w:ascii="Arial Narrow" w:hAnsi="Arial Narrow"/>
                          <w:sz w:val="20"/>
                          <w:szCs w:val="20"/>
                        </w:rPr>
                      </w:pPr>
                      <w:r>
                        <w:rPr>
                          <w:rFonts w:ascii="Arial Narrow" w:hAnsi="Arial Narrow"/>
                          <w:sz w:val="20"/>
                          <w:szCs w:val="20"/>
                        </w:rPr>
                        <w:t>Wilmer, F. (1998). Taking indigenous critiques seriously: The enemy “r” us. In K. Lifton (Ed.), The greening of sovereignty in world politics (pp. 55-60). Cambridge, MA: MIT Press.</w:t>
                      </w:r>
                    </w:p>
                    <w:p w14:paraId="2BC00203" w14:textId="77777777" w:rsidR="00642D9E" w:rsidRPr="0068412F" w:rsidRDefault="00642D9E" w:rsidP="00642D9E">
                      <w:pPr>
                        <w:spacing w:line="360" w:lineRule="auto"/>
                        <w:ind w:left="720" w:hanging="720"/>
                        <w:rPr>
                          <w:rFonts w:ascii="Arial Narrow" w:hAnsi="Arial Narrow"/>
                          <w:sz w:val="20"/>
                          <w:szCs w:val="20"/>
                        </w:rPr>
                      </w:pPr>
                    </w:p>
                  </w:txbxContent>
                </v:textbox>
              </v:shape>
            </w:pict>
          </mc:Fallback>
        </mc:AlternateContent>
      </w:r>
      <w:r w:rsidRPr="00642D9E">
        <w:rPr>
          <w:rFonts w:ascii="Calibri Light" w:eastAsia="Times New Roman" w:hAnsi="Calibri Light" w:cs="Times New Roman"/>
          <w:noProof/>
          <w:color w:val="323E4F"/>
          <w:spacing w:val="5"/>
          <w:kern w:val="28"/>
          <w:sz w:val="52"/>
          <w:szCs w:val="52"/>
        </w:rPr>
        <mc:AlternateContent>
          <mc:Choice Requires="wps">
            <w:drawing>
              <wp:anchor distT="0" distB="0" distL="114300" distR="114300" simplePos="0" relativeHeight="251689984" behindDoc="0" locked="0" layoutInCell="1" allowOverlap="1" wp14:anchorId="2A78A387" wp14:editId="71262D4F">
                <wp:simplePos x="0" y="0"/>
                <wp:positionH relativeFrom="column">
                  <wp:posOffset>-466725</wp:posOffset>
                </wp:positionH>
                <wp:positionV relativeFrom="paragraph">
                  <wp:posOffset>316230</wp:posOffset>
                </wp:positionV>
                <wp:extent cx="1466850" cy="361950"/>
                <wp:effectExtent l="0" t="0" r="0" b="0"/>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9E8E3" w14:textId="77777777" w:rsidR="00642D9E" w:rsidRPr="00347654" w:rsidRDefault="00642D9E" w:rsidP="00642D9E">
                            <w:pPr>
                              <w:shd w:val="clear" w:color="auto" w:fill="000000"/>
                              <w:jc w:val="center"/>
                              <w:rPr>
                                <w:b/>
                              </w:rPr>
                            </w:pPr>
                            <w:r w:rsidRPr="00347654">
                              <w:rPr>
                                <w:b/>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8A387" id="Text Box 55" o:spid="_x0000_s1044" type="#_x0000_t202" style="position:absolute;margin-left:-36.75pt;margin-top:24.9pt;width:115.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" stroked="f">
                <v:textbox>
                  <w:txbxContent>
                    <w:p w14:paraId="0019E8E3" w14:textId="77777777" w:rsidR="00642D9E" w:rsidRPr="00347654" w:rsidRDefault="00642D9E" w:rsidP="00642D9E">
                      <w:pPr>
                        <w:shd w:val="clear" w:color="auto" w:fill="000000"/>
                        <w:jc w:val="center"/>
                        <w:rPr>
                          <w:b/>
                        </w:rPr>
                      </w:pPr>
                      <w:r w:rsidRPr="00347654">
                        <w:rPr>
                          <w:b/>
                        </w:rPr>
                        <w:t>REFERENCES</w:t>
                      </w:r>
                    </w:p>
                  </w:txbxContent>
                </v:textbox>
                <w10:wrap type="square"/>
              </v:shape>
            </w:pict>
          </mc:Fallback>
        </mc:AlternateContent>
      </w:r>
    </w:p>
    <w:p w14:paraId="04AE1015" w14:textId="73877B6E"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95104" behindDoc="0" locked="0" layoutInCell="1" allowOverlap="1" wp14:anchorId="60A52389" wp14:editId="54A2048A">
                <wp:simplePos x="0" y="0"/>
                <wp:positionH relativeFrom="column">
                  <wp:posOffset>-444500</wp:posOffset>
                </wp:positionH>
                <wp:positionV relativeFrom="paragraph">
                  <wp:posOffset>250825</wp:posOffset>
                </wp:positionV>
                <wp:extent cx="1471295" cy="2486025"/>
                <wp:effectExtent l="0" t="0" r="0"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248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7FDFD" w14:textId="77777777" w:rsidR="00642D9E" w:rsidRPr="001B2D02" w:rsidRDefault="00642D9E" w:rsidP="00642D9E">
                            <w:pPr>
                              <w:rPr>
                                <w:i/>
                                <w:sz w:val="18"/>
                                <w:szCs w:val="18"/>
                              </w:rPr>
                            </w:pPr>
                            <w:r>
                              <w:rPr>
                                <w:sz w:val="18"/>
                                <w:szCs w:val="18"/>
                              </w:rPr>
                              <w:t>R</w:t>
                            </w:r>
                            <w:r w:rsidRPr="00C12F41">
                              <w:rPr>
                                <w:sz w:val="18"/>
                                <w:szCs w:val="18"/>
                              </w:rPr>
                              <w:t>eference</w:t>
                            </w:r>
                            <w:r>
                              <w:rPr>
                                <w:sz w:val="18"/>
                                <w:szCs w:val="18"/>
                              </w:rPr>
                              <w:t xml:space="preserve">s are </w:t>
                            </w:r>
                            <w:r w:rsidRPr="000D0D46">
                              <w:rPr>
                                <w:sz w:val="18"/>
                                <w:szCs w:val="18"/>
                              </w:rPr>
                              <w:t>listed in</w:t>
                            </w:r>
                            <w:r>
                              <w:rPr>
                                <w:b/>
                                <w:sz w:val="18"/>
                                <w:szCs w:val="18"/>
                              </w:rPr>
                              <w:t xml:space="preserve"> alphabetical order and double-spaced.  List </w:t>
                            </w:r>
                            <w:r w:rsidRPr="0073208E">
                              <w:rPr>
                                <w:b/>
                                <w:sz w:val="18"/>
                                <w:szCs w:val="18"/>
                              </w:rPr>
                              <w:t>all the sources used.</w:t>
                            </w:r>
                          </w:p>
                          <w:p w14:paraId="36A7D596" w14:textId="77777777" w:rsidR="00642D9E" w:rsidRDefault="00642D9E" w:rsidP="00642D9E">
                            <w:pPr>
                              <w:rPr>
                                <w:sz w:val="18"/>
                                <w:szCs w:val="18"/>
                              </w:rPr>
                            </w:pPr>
                            <w:r w:rsidRPr="00265072">
                              <w:rPr>
                                <w:b/>
                                <w:sz w:val="18"/>
                                <w:szCs w:val="18"/>
                              </w:rPr>
                              <w:t>Italicize</w:t>
                            </w:r>
                            <w:r w:rsidRPr="00265072">
                              <w:rPr>
                                <w:sz w:val="18"/>
                                <w:szCs w:val="18"/>
                              </w:rPr>
                              <w:t xml:space="preserve"> titles of books and journals</w:t>
                            </w:r>
                            <w:r>
                              <w:rPr>
                                <w:sz w:val="18"/>
                                <w:szCs w:val="18"/>
                              </w:rPr>
                              <w:t xml:space="preserve">. </w:t>
                            </w:r>
                            <w:r w:rsidRPr="0073208E">
                              <w:rPr>
                                <w:b/>
                                <w:sz w:val="18"/>
                                <w:szCs w:val="18"/>
                              </w:rPr>
                              <w:t>Capitalize</w:t>
                            </w:r>
                            <w:r w:rsidRPr="00C12F41">
                              <w:rPr>
                                <w:sz w:val="18"/>
                                <w:szCs w:val="18"/>
                              </w:rPr>
                              <w:t xml:space="preserve"> all maj</w:t>
                            </w:r>
                            <w:r>
                              <w:rPr>
                                <w:sz w:val="18"/>
                                <w:szCs w:val="18"/>
                              </w:rPr>
                              <w:t>or words in the journal title.</w:t>
                            </w:r>
                          </w:p>
                          <w:p w14:paraId="5FB9BAB9" w14:textId="77777777" w:rsidR="00642D9E" w:rsidRPr="001B2D02" w:rsidRDefault="00642D9E" w:rsidP="00642D9E">
                            <w:pPr>
                              <w:rPr>
                                <w:sz w:val="18"/>
                                <w:szCs w:val="18"/>
                              </w:rPr>
                            </w:pPr>
                            <w:r w:rsidRPr="00C12F41">
                              <w:rPr>
                                <w:sz w:val="18"/>
                                <w:szCs w:val="18"/>
                              </w:rPr>
                              <w:t>For other works (books, articles, web pages), capitalize only the first letter of the firs</w:t>
                            </w:r>
                            <w:r>
                              <w:rPr>
                                <w:sz w:val="18"/>
                                <w:szCs w:val="18"/>
                              </w:rPr>
                              <w:t>t word of a title or subtitle.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52389" id="Text Box 54" o:spid="_x0000_s1045" type="#_x0000_t202" style="position:absolute;margin-left:-35pt;margin-top:19.75pt;width:115.85pt;height:19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" stroked="f">
                <v:textbox>
                  <w:txbxContent>
                    <w:p w14:paraId="7D07FDFD" w14:textId="77777777" w:rsidR="00642D9E" w:rsidRPr="001B2D02" w:rsidRDefault="00642D9E" w:rsidP="00642D9E">
                      <w:pPr>
                        <w:rPr>
                          <w:i/>
                          <w:sz w:val="18"/>
                          <w:szCs w:val="18"/>
                        </w:rPr>
                      </w:pPr>
                      <w:r>
                        <w:rPr>
                          <w:sz w:val="18"/>
                          <w:szCs w:val="18"/>
                        </w:rPr>
                        <w:t>R</w:t>
                      </w:r>
                      <w:r w:rsidRPr="00C12F41">
                        <w:rPr>
                          <w:sz w:val="18"/>
                          <w:szCs w:val="18"/>
                        </w:rPr>
                        <w:t>eference</w:t>
                      </w:r>
                      <w:r>
                        <w:rPr>
                          <w:sz w:val="18"/>
                          <w:szCs w:val="18"/>
                        </w:rPr>
                        <w:t xml:space="preserve">s are </w:t>
                      </w:r>
                      <w:r w:rsidRPr="000D0D46">
                        <w:rPr>
                          <w:sz w:val="18"/>
                          <w:szCs w:val="18"/>
                        </w:rPr>
                        <w:t>listed in</w:t>
                      </w:r>
                      <w:r>
                        <w:rPr>
                          <w:b/>
                          <w:sz w:val="18"/>
                          <w:szCs w:val="18"/>
                        </w:rPr>
                        <w:t xml:space="preserve"> alphabetical order and double-spaced.  List </w:t>
                      </w:r>
                      <w:r w:rsidRPr="0073208E">
                        <w:rPr>
                          <w:b/>
                          <w:sz w:val="18"/>
                          <w:szCs w:val="18"/>
                        </w:rPr>
                        <w:t>all the sources used.</w:t>
                      </w:r>
                    </w:p>
                    <w:p w14:paraId="36A7D596" w14:textId="77777777" w:rsidR="00642D9E" w:rsidRDefault="00642D9E" w:rsidP="00642D9E">
                      <w:pPr>
                        <w:rPr>
                          <w:sz w:val="18"/>
                          <w:szCs w:val="18"/>
                        </w:rPr>
                      </w:pPr>
                      <w:r w:rsidRPr="00265072">
                        <w:rPr>
                          <w:b/>
                          <w:sz w:val="18"/>
                          <w:szCs w:val="18"/>
                        </w:rPr>
                        <w:t>Italicize</w:t>
                      </w:r>
                      <w:r w:rsidRPr="00265072">
                        <w:rPr>
                          <w:sz w:val="18"/>
                          <w:szCs w:val="18"/>
                        </w:rPr>
                        <w:t xml:space="preserve"> titles of books and journals</w:t>
                      </w:r>
                      <w:r>
                        <w:rPr>
                          <w:sz w:val="18"/>
                          <w:szCs w:val="18"/>
                        </w:rPr>
                        <w:t xml:space="preserve">. </w:t>
                      </w:r>
                      <w:r w:rsidRPr="0073208E">
                        <w:rPr>
                          <w:b/>
                          <w:sz w:val="18"/>
                          <w:szCs w:val="18"/>
                        </w:rPr>
                        <w:t>Capitalize</w:t>
                      </w:r>
                      <w:r w:rsidRPr="00C12F41">
                        <w:rPr>
                          <w:sz w:val="18"/>
                          <w:szCs w:val="18"/>
                        </w:rPr>
                        <w:t xml:space="preserve"> all maj</w:t>
                      </w:r>
                      <w:r>
                        <w:rPr>
                          <w:sz w:val="18"/>
                          <w:szCs w:val="18"/>
                        </w:rPr>
                        <w:t>or words in the journal title.</w:t>
                      </w:r>
                    </w:p>
                    <w:p w14:paraId="5FB9BAB9" w14:textId="77777777" w:rsidR="00642D9E" w:rsidRPr="001B2D02" w:rsidRDefault="00642D9E" w:rsidP="00642D9E">
                      <w:pPr>
                        <w:rPr>
                          <w:sz w:val="18"/>
                          <w:szCs w:val="18"/>
                        </w:rPr>
                      </w:pPr>
                      <w:r w:rsidRPr="00C12F41">
                        <w:rPr>
                          <w:sz w:val="18"/>
                          <w:szCs w:val="18"/>
                        </w:rPr>
                        <w:t>For other works (books, articles, web pages), capitalize only the first letter of the firs</w:t>
                      </w:r>
                      <w:r>
                        <w:rPr>
                          <w:sz w:val="18"/>
                          <w:szCs w:val="18"/>
                        </w:rPr>
                        <w:t>t word of a title or subtitle.</w:t>
                      </w:r>
                    </w:p>
                  </w:txbxContent>
                </v:textbox>
              </v:shape>
            </w:pict>
          </mc:Fallback>
        </mc:AlternateContent>
      </w:r>
    </w:p>
    <w:p w14:paraId="24ABAB0E" w14:textId="699096A0"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p>
    <w:p w14:paraId="68CDFF1E" w14:textId="7504724E"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703296" behindDoc="0" locked="0" layoutInCell="1" allowOverlap="1" wp14:anchorId="58E13407" wp14:editId="4FB681C9">
                <wp:simplePos x="0" y="0"/>
                <wp:positionH relativeFrom="column">
                  <wp:posOffset>674369</wp:posOffset>
                </wp:positionH>
                <wp:positionV relativeFrom="paragraph">
                  <wp:posOffset>7620</wp:posOffset>
                </wp:positionV>
                <wp:extent cx="504825" cy="142875"/>
                <wp:effectExtent l="0" t="0" r="28575" b="2857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F4516" id="Straight Arrow Connector 52" o:spid="_x0000_s1026" type="#_x0000_t32" style="position:absolute;margin-left:53.1pt;margin-top:.6pt;width:39.75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"/>
            </w:pict>
          </mc:Fallback>
        </mc:AlternateContent>
      </w:r>
    </w:p>
    <w:p w14:paraId="41C1033B" w14:textId="093BAFA3"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p>
    <w:p w14:paraId="24A5C667" w14:textId="3B270B58"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701248" behindDoc="0" locked="0" layoutInCell="1" allowOverlap="1" wp14:anchorId="56C42BCF" wp14:editId="49E348B3">
                <wp:simplePos x="0" y="0"/>
                <wp:positionH relativeFrom="column">
                  <wp:posOffset>683895</wp:posOffset>
                </wp:positionH>
                <wp:positionV relativeFrom="paragraph">
                  <wp:posOffset>257174</wp:posOffset>
                </wp:positionV>
                <wp:extent cx="933450" cy="657225"/>
                <wp:effectExtent l="0" t="0" r="19050" b="2857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657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2BC21" id="Straight Arrow Connector 47" o:spid="_x0000_s1026" type="#_x0000_t32" style="position:absolute;margin-left:53.85pt;margin-top:20.25pt;width:73.5pt;height:5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"/>
            </w:pict>
          </mc:Fallback>
        </mc:AlternateContent>
      </w:r>
    </w:p>
    <w:p w14:paraId="06B91A57" w14:textId="7300D59E"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p>
    <w:p w14:paraId="06342292" w14:textId="1992CDC4" w:rsidR="00642D9E" w:rsidRPr="00642D9E" w:rsidRDefault="00642D9E" w:rsidP="00642D9E">
      <w:pPr>
        <w:spacing w:after="300" w:line="240" w:lineRule="auto"/>
        <w:contextualSpacing/>
        <w:rPr>
          <w:rFonts w:ascii="Calibri Light" w:eastAsia="Times New Roman" w:hAnsi="Calibri Light" w:cs="Times New Roman"/>
          <w:b/>
          <w:bCs/>
          <w:spacing w:val="5"/>
          <w:kern w:val="28"/>
          <w:sz w:val="44"/>
          <w:szCs w:val="44"/>
        </w:rPr>
      </w:pPr>
    </w:p>
    <w:p w14:paraId="191EFFE7" w14:textId="2FEC9845" w:rsidR="00642D9E" w:rsidRPr="00642D9E" w:rsidRDefault="0041625E" w:rsidP="00642D9E">
      <w:pPr>
        <w:ind w:right="71"/>
        <w:rPr>
          <w:rFonts w:ascii="Calibri" w:eastAsia="Times New Roman" w:hAnsi="Calibri" w:cs="Times New Roman"/>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700224" behindDoc="0" locked="0" layoutInCell="1" allowOverlap="1" wp14:anchorId="06501223" wp14:editId="6BDC41B7">
                <wp:simplePos x="0" y="0"/>
                <wp:positionH relativeFrom="column">
                  <wp:posOffset>4008119</wp:posOffset>
                </wp:positionH>
                <wp:positionV relativeFrom="paragraph">
                  <wp:posOffset>10160</wp:posOffset>
                </wp:positionV>
                <wp:extent cx="1257300" cy="1836420"/>
                <wp:effectExtent l="0" t="0" r="19050" b="304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1836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41421" id="Straight Arrow Connector 50" o:spid="_x0000_s1026" type="#_x0000_t32" style="position:absolute;margin-left:315.6pt;margin-top:.8pt;width:99pt;height:144.6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"/>
            </w:pict>
          </mc:Fallback>
        </mc:AlternateContent>
      </w:r>
    </w:p>
    <w:p w14:paraId="554BF19F" w14:textId="149FFA6C" w:rsidR="00642D9E" w:rsidRPr="00642D9E" w:rsidRDefault="00E43C5E" w:rsidP="00642D9E">
      <w:pPr>
        <w:ind w:right="71"/>
        <w:rPr>
          <w:rFonts w:ascii="Calibri" w:eastAsia="Times New Roman" w:hAnsi="Calibri" w:cs="Times New Roman"/>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96128" behindDoc="0" locked="0" layoutInCell="1" allowOverlap="1" wp14:anchorId="62A37085" wp14:editId="5E0E1804">
                <wp:simplePos x="0" y="0"/>
                <wp:positionH relativeFrom="column">
                  <wp:posOffset>-421005</wp:posOffset>
                </wp:positionH>
                <wp:positionV relativeFrom="paragraph">
                  <wp:posOffset>120015</wp:posOffset>
                </wp:positionV>
                <wp:extent cx="1476375" cy="2190750"/>
                <wp:effectExtent l="0" t="0" r="952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D463D" w14:textId="70F542BA" w:rsidR="00642D9E" w:rsidRDefault="00642D9E" w:rsidP="00642D9E">
                            <w:r w:rsidRPr="00C12F41">
                              <w:rPr>
                                <w:sz w:val="18"/>
                                <w:szCs w:val="18"/>
                              </w:rPr>
                              <w:t xml:space="preserve">Give the last name and initials for all authors unless the work has more than </w:t>
                            </w:r>
                            <w:r w:rsidR="00E81410">
                              <w:rPr>
                                <w:sz w:val="18"/>
                                <w:szCs w:val="18"/>
                              </w:rPr>
                              <w:t>20</w:t>
                            </w:r>
                            <w:r w:rsidRPr="00C12F41">
                              <w:rPr>
                                <w:sz w:val="18"/>
                                <w:szCs w:val="18"/>
                              </w:rPr>
                              <w:t xml:space="preserve"> authors.  In that case, use the first author’s name followed by the abbreviation </w:t>
                            </w:r>
                            <w:r w:rsidRPr="00C12F41">
                              <w:rPr>
                                <w:b/>
                                <w:sz w:val="18"/>
                                <w:szCs w:val="18"/>
                              </w:rPr>
                              <w:t xml:space="preserve">et al. </w:t>
                            </w:r>
                            <w:r w:rsidRPr="00C12F41">
                              <w:rPr>
                                <w:sz w:val="18"/>
                                <w:szCs w:val="18"/>
                              </w:rPr>
                              <w:t>which means “and others.”  If the author is unknown, alphabetize the source by the first major word of the title.  Next, enclose the date in parentheses.</w:t>
                            </w:r>
                          </w:p>
                          <w:p w14:paraId="10BC75BE" w14:textId="77777777" w:rsidR="00642D9E" w:rsidRPr="00C12F41" w:rsidRDefault="00642D9E" w:rsidP="00642D9E">
                            <w:pPr>
                              <w:rPr>
                                <w:sz w:val="18"/>
                                <w:szCs w:val="18"/>
                              </w:rPr>
                            </w:pPr>
                            <w:r w:rsidRPr="00C12F41">
                              <w:rPr>
                                <w:sz w:val="18"/>
                                <w:szCs w:val="18"/>
                              </w:rPr>
                              <w:t xml:space="preserve"> </w:t>
                            </w:r>
                          </w:p>
                          <w:p w14:paraId="28FDBCF0" w14:textId="77777777" w:rsidR="00642D9E" w:rsidRPr="00C12F41" w:rsidRDefault="00642D9E" w:rsidP="00642D9E">
                            <w:pPr>
                              <w:rPr>
                                <w:b/>
                              </w:rPr>
                            </w:pPr>
                          </w:p>
                          <w:p w14:paraId="2945FE88" w14:textId="77777777" w:rsidR="00642D9E"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37085" id="Text Box 48" o:spid="_x0000_s1046" type="#_x0000_t202" style="position:absolute;margin-left:-33.15pt;margin-top:9.45pt;width:116.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J5hgIAABo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" stroked="f">
                <v:textbox>
                  <w:txbxContent>
                    <w:p w14:paraId="733D463D" w14:textId="70F542BA" w:rsidR="00642D9E" w:rsidRDefault="00642D9E" w:rsidP="00642D9E">
                      <w:r w:rsidRPr="00C12F41">
                        <w:rPr>
                          <w:sz w:val="18"/>
                          <w:szCs w:val="18"/>
                        </w:rPr>
                        <w:t xml:space="preserve">Give the last name and initials for all authors unless the work has more than </w:t>
                      </w:r>
                      <w:r w:rsidR="00E81410">
                        <w:rPr>
                          <w:sz w:val="18"/>
                          <w:szCs w:val="18"/>
                        </w:rPr>
                        <w:t>20</w:t>
                      </w:r>
                      <w:r w:rsidRPr="00C12F41">
                        <w:rPr>
                          <w:sz w:val="18"/>
                          <w:szCs w:val="18"/>
                        </w:rPr>
                        <w:t xml:space="preserve"> authors.  In that case, use the first author’s name followed by the abbreviation </w:t>
                      </w:r>
                      <w:r w:rsidRPr="00C12F41">
                        <w:rPr>
                          <w:b/>
                          <w:sz w:val="18"/>
                          <w:szCs w:val="18"/>
                        </w:rPr>
                        <w:t xml:space="preserve">et al. </w:t>
                      </w:r>
                      <w:r w:rsidRPr="00C12F41">
                        <w:rPr>
                          <w:sz w:val="18"/>
                          <w:szCs w:val="18"/>
                        </w:rPr>
                        <w:t>which means “and others.”  If the author is unknown, alphabetize the source by the first major word of the title.  Next, enclose the date in parentheses.</w:t>
                      </w:r>
                    </w:p>
                    <w:p w14:paraId="10BC75BE" w14:textId="77777777" w:rsidR="00642D9E" w:rsidRPr="00C12F41" w:rsidRDefault="00642D9E" w:rsidP="00642D9E">
                      <w:pPr>
                        <w:rPr>
                          <w:sz w:val="18"/>
                          <w:szCs w:val="18"/>
                        </w:rPr>
                      </w:pPr>
                      <w:r w:rsidRPr="00C12F41">
                        <w:rPr>
                          <w:sz w:val="18"/>
                          <w:szCs w:val="18"/>
                        </w:rPr>
                        <w:t xml:space="preserve"> </w:t>
                      </w:r>
                    </w:p>
                    <w:p w14:paraId="28FDBCF0" w14:textId="77777777" w:rsidR="00642D9E" w:rsidRPr="00C12F41" w:rsidRDefault="00642D9E" w:rsidP="00642D9E">
                      <w:pPr>
                        <w:rPr>
                          <w:b/>
                        </w:rPr>
                      </w:pPr>
                    </w:p>
                    <w:p w14:paraId="2945FE88" w14:textId="77777777" w:rsidR="00642D9E" w:rsidRDefault="00642D9E" w:rsidP="00642D9E"/>
                  </w:txbxContent>
                </v:textbox>
              </v:shape>
            </w:pict>
          </mc:Fallback>
        </mc:AlternateContent>
      </w:r>
    </w:p>
    <w:p w14:paraId="5D813D26" w14:textId="5F124317" w:rsidR="00642D9E" w:rsidRPr="00642D9E" w:rsidRDefault="00642D9E" w:rsidP="00642D9E">
      <w:pPr>
        <w:ind w:right="71"/>
        <w:rPr>
          <w:rFonts w:ascii="Calibri" w:eastAsia="Times New Roman" w:hAnsi="Calibri" w:cs="Times New Roman"/>
        </w:rPr>
      </w:pPr>
    </w:p>
    <w:p w14:paraId="4213B338" w14:textId="6136A0B7" w:rsidR="00642D9E" w:rsidRPr="00642D9E" w:rsidRDefault="00642D9E" w:rsidP="00642D9E">
      <w:pPr>
        <w:ind w:right="71"/>
        <w:rPr>
          <w:rFonts w:ascii="Calibri" w:eastAsia="Times New Roman" w:hAnsi="Calibri" w:cs="Times New Roman"/>
        </w:rPr>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702272" behindDoc="0" locked="0" layoutInCell="1" allowOverlap="1" wp14:anchorId="007D5EE5" wp14:editId="7DE549A5">
                <wp:simplePos x="0" y="0"/>
                <wp:positionH relativeFrom="column">
                  <wp:posOffset>941070</wp:posOffset>
                </wp:positionH>
                <wp:positionV relativeFrom="paragraph">
                  <wp:posOffset>38735</wp:posOffset>
                </wp:positionV>
                <wp:extent cx="323850" cy="333375"/>
                <wp:effectExtent l="0" t="0" r="19050" b="2857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EA3A8" id="Straight Arrow Connector 49" o:spid="_x0000_s1026" type="#_x0000_t32" style="position:absolute;margin-left:74.1pt;margin-top:3.05pt;width:25.5pt;height:26.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"/>
            </w:pict>
          </mc:Fallback>
        </mc:AlternateContent>
      </w:r>
    </w:p>
    <w:p w14:paraId="08CF5213" w14:textId="7C56D38A" w:rsidR="00642D9E" w:rsidRPr="00642D9E" w:rsidRDefault="00642D9E" w:rsidP="00642D9E">
      <w:pPr>
        <w:ind w:right="71"/>
        <w:rPr>
          <w:rFonts w:ascii="Calibri" w:eastAsia="Times New Roman" w:hAnsi="Calibri" w:cs="Times New Roman"/>
        </w:rPr>
      </w:pPr>
    </w:p>
    <w:p w14:paraId="0EC54B54" w14:textId="6D332103" w:rsidR="00FA2081" w:rsidRDefault="00FA2081">
      <w:pPr>
        <w:ind w:right="71"/>
      </w:pPr>
      <w:r w:rsidRPr="00642D9E">
        <w:rPr>
          <w:rFonts w:ascii="Calibri Light" w:eastAsia="Times New Roman" w:hAnsi="Calibri Light" w:cs="Times New Roman"/>
          <w:b/>
          <w:bCs/>
          <w:noProof/>
          <w:spacing w:val="5"/>
          <w:kern w:val="28"/>
          <w:sz w:val="44"/>
          <w:szCs w:val="44"/>
        </w:rPr>
        <mc:AlternateContent>
          <mc:Choice Requires="wps">
            <w:drawing>
              <wp:anchor distT="0" distB="0" distL="114300" distR="114300" simplePos="0" relativeHeight="251698176" behindDoc="0" locked="0" layoutInCell="1" allowOverlap="1" wp14:anchorId="0A1D62FC" wp14:editId="0DC93295">
                <wp:simplePos x="0" y="0"/>
                <wp:positionH relativeFrom="column">
                  <wp:posOffset>1158240</wp:posOffset>
                </wp:positionH>
                <wp:positionV relativeFrom="paragraph">
                  <wp:posOffset>231140</wp:posOffset>
                </wp:positionV>
                <wp:extent cx="5153025" cy="586740"/>
                <wp:effectExtent l="0" t="0" r="9525" b="381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8674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DAAC25C" w14:textId="34616CDD" w:rsidR="00642D9E" w:rsidRPr="0041625E" w:rsidRDefault="00642D9E" w:rsidP="00642D9E">
                            <w:pPr>
                              <w:rPr>
                                <w:b/>
                                <w:sz w:val="18"/>
                                <w:szCs w:val="18"/>
                              </w:rPr>
                            </w:pPr>
                            <w:r w:rsidRPr="004020A7">
                              <w:rPr>
                                <w:sz w:val="18"/>
                                <w:szCs w:val="18"/>
                              </w:rPr>
                              <w:t xml:space="preserve">Note:  </w:t>
                            </w:r>
                            <w:r w:rsidR="0041625E" w:rsidRPr="006B77D6">
                              <w:rPr>
                                <w:sz w:val="18"/>
                                <w:szCs w:val="18"/>
                              </w:rPr>
                              <w:t xml:space="preserve">For online journal articles, APA guidelines recommend using the </w:t>
                            </w:r>
                            <w:r w:rsidR="0041625E" w:rsidRPr="006B77D6">
                              <w:rPr>
                                <w:b/>
                                <w:sz w:val="18"/>
                                <w:szCs w:val="18"/>
                              </w:rPr>
                              <w:t xml:space="preserve">DOI </w:t>
                            </w:r>
                            <w:r w:rsidR="0041625E" w:rsidRPr="00DF7C2E">
                              <w:rPr>
                                <w:b/>
                                <w:sz w:val="18"/>
                                <w:szCs w:val="18"/>
                              </w:rPr>
                              <w:t>(Digital Object Identifier)</w:t>
                            </w:r>
                            <w:r w:rsidR="0041625E" w:rsidRPr="006B77D6">
                              <w:rPr>
                                <w:sz w:val="18"/>
                                <w:szCs w:val="18"/>
                              </w:rPr>
                              <w:t xml:space="preserve"> if available instead of a URL.  No retrieval date is needed.</w:t>
                            </w:r>
                            <w:r w:rsidR="0041625E">
                              <w:rPr>
                                <w:b/>
                                <w:sz w:val="18"/>
                                <w:szCs w:val="18"/>
                              </w:rPr>
                              <w:t xml:space="preserve"> </w:t>
                            </w:r>
                            <w:r w:rsidRPr="004020A7">
                              <w:rPr>
                                <w:sz w:val="18"/>
                                <w:szCs w:val="18"/>
                              </w:rPr>
                              <w:t>For online sources</w:t>
                            </w:r>
                            <w:r w:rsidR="0041625E">
                              <w:rPr>
                                <w:sz w:val="18"/>
                                <w:szCs w:val="18"/>
                              </w:rPr>
                              <w:t xml:space="preserve"> without a DOI, </w:t>
                            </w:r>
                            <w:r w:rsidRPr="004020A7">
                              <w:rPr>
                                <w:sz w:val="18"/>
                                <w:szCs w:val="18"/>
                              </w:rPr>
                              <w:t xml:space="preserve"> include a full URL and a retrieval date</w:t>
                            </w:r>
                            <w:r w:rsidR="0041625E">
                              <w:rPr>
                                <w:sz w:val="18"/>
                                <w:szCs w:val="18"/>
                              </w:rPr>
                              <w:t xml:space="preserve"> since they</w:t>
                            </w:r>
                            <w:r w:rsidR="0041625E" w:rsidRPr="004020A7">
                              <w:rPr>
                                <w:sz w:val="18"/>
                                <w:szCs w:val="18"/>
                              </w:rPr>
                              <w:t xml:space="preserve"> may be updated or changed later</w:t>
                            </w:r>
                            <w:r w:rsidRPr="004020A7">
                              <w:rPr>
                                <w:sz w:val="18"/>
                                <w:szCs w:val="18"/>
                              </w:rPr>
                              <w:t>.</w:t>
                            </w:r>
                          </w:p>
                          <w:p w14:paraId="4AEF2B0C" w14:textId="77777777" w:rsidR="00642D9E" w:rsidRDefault="00642D9E" w:rsidP="00642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D62FC" id="Text Box 45" o:spid="_x0000_s1047" type="#_x0000_t202" style="position:absolute;margin-left:91.2pt;margin-top:18.2pt;width:405.75pt;height:4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" stroked="f" strokeweight=".25pt">
                <v:textbox>
                  <w:txbxContent>
                    <w:p w14:paraId="6DAAC25C" w14:textId="34616CDD" w:rsidR="00642D9E" w:rsidRPr="0041625E" w:rsidRDefault="00642D9E" w:rsidP="00642D9E">
                      <w:pPr>
                        <w:rPr>
                          <w:b/>
                          <w:sz w:val="18"/>
                          <w:szCs w:val="18"/>
                        </w:rPr>
                      </w:pPr>
                      <w:r w:rsidRPr="004020A7">
                        <w:rPr>
                          <w:sz w:val="18"/>
                          <w:szCs w:val="18"/>
                        </w:rPr>
                        <w:t xml:space="preserve">Note:  </w:t>
                      </w:r>
                      <w:r w:rsidR="0041625E" w:rsidRPr="006B77D6">
                        <w:rPr>
                          <w:sz w:val="18"/>
                          <w:szCs w:val="18"/>
                        </w:rPr>
                        <w:t xml:space="preserve">For online journal articles, APA guidelines recommend using the </w:t>
                      </w:r>
                      <w:r w:rsidR="0041625E" w:rsidRPr="006B77D6">
                        <w:rPr>
                          <w:b/>
                          <w:sz w:val="18"/>
                          <w:szCs w:val="18"/>
                        </w:rPr>
                        <w:t xml:space="preserve">DOI </w:t>
                      </w:r>
                      <w:r w:rsidR="0041625E" w:rsidRPr="00DF7C2E">
                        <w:rPr>
                          <w:b/>
                          <w:sz w:val="18"/>
                          <w:szCs w:val="18"/>
                        </w:rPr>
                        <w:t>(Digital Object Identifier)</w:t>
                      </w:r>
                      <w:r w:rsidR="0041625E" w:rsidRPr="006B77D6">
                        <w:rPr>
                          <w:sz w:val="18"/>
                          <w:szCs w:val="18"/>
                        </w:rPr>
                        <w:t xml:space="preserve"> if available instead of a URL.  No retrieval date is needed.</w:t>
                      </w:r>
                      <w:r w:rsidR="0041625E">
                        <w:rPr>
                          <w:b/>
                          <w:sz w:val="18"/>
                          <w:szCs w:val="18"/>
                        </w:rPr>
                        <w:t xml:space="preserve"> </w:t>
                      </w:r>
                      <w:r w:rsidRPr="004020A7">
                        <w:rPr>
                          <w:sz w:val="18"/>
                          <w:szCs w:val="18"/>
                        </w:rPr>
                        <w:t>For online sources</w:t>
                      </w:r>
                      <w:r w:rsidR="0041625E">
                        <w:rPr>
                          <w:sz w:val="18"/>
                          <w:szCs w:val="18"/>
                        </w:rPr>
                        <w:t xml:space="preserve"> without a DOI, </w:t>
                      </w:r>
                      <w:r w:rsidRPr="004020A7">
                        <w:rPr>
                          <w:sz w:val="18"/>
                          <w:szCs w:val="18"/>
                        </w:rPr>
                        <w:t xml:space="preserve"> include a full URL and a retrieval date</w:t>
                      </w:r>
                      <w:r w:rsidR="0041625E">
                        <w:rPr>
                          <w:sz w:val="18"/>
                          <w:szCs w:val="18"/>
                        </w:rPr>
                        <w:t xml:space="preserve"> since they</w:t>
                      </w:r>
                      <w:r w:rsidR="0041625E" w:rsidRPr="004020A7">
                        <w:rPr>
                          <w:sz w:val="18"/>
                          <w:szCs w:val="18"/>
                        </w:rPr>
                        <w:t xml:space="preserve"> may be updated or changed later</w:t>
                      </w:r>
                      <w:r w:rsidRPr="004020A7">
                        <w:rPr>
                          <w:sz w:val="18"/>
                          <w:szCs w:val="18"/>
                        </w:rPr>
                        <w:t>.</w:t>
                      </w:r>
                    </w:p>
                    <w:p w14:paraId="4AEF2B0C" w14:textId="77777777" w:rsidR="00642D9E" w:rsidRDefault="00642D9E" w:rsidP="00642D9E"/>
                  </w:txbxContent>
                </v:textbox>
              </v:shape>
            </w:pict>
          </mc:Fallback>
        </mc:AlternateContent>
      </w:r>
    </w:p>
    <w:p w14:paraId="272006FC" w14:textId="4BB77950" w:rsidR="00FA2081" w:rsidRPr="00FA2081" w:rsidRDefault="00FA2081" w:rsidP="00FA2081">
      <w:pPr>
        <w:spacing w:after="120" w:line="240" w:lineRule="auto"/>
        <w:contextualSpacing/>
        <w:rPr>
          <w:rFonts w:eastAsia="Times New Roman" w:cstheme="minorHAnsi"/>
          <w:b/>
          <w:sz w:val="24"/>
        </w:rPr>
      </w:pPr>
      <w:r w:rsidRPr="00FA2081">
        <w:rPr>
          <w:rFonts w:eastAsia="Times New Roman" w:cstheme="minorHAnsi"/>
          <w:b/>
          <w:sz w:val="24"/>
        </w:rPr>
        <w:lastRenderedPageBreak/>
        <w:t>APA General Guidelines</w:t>
      </w:r>
    </w:p>
    <w:p w14:paraId="58B5DBA3" w14:textId="77777777" w:rsidR="00FA2081" w:rsidRDefault="00FA2081" w:rsidP="00FA2081">
      <w:pPr>
        <w:spacing w:after="120" w:line="240" w:lineRule="auto"/>
        <w:contextualSpacing/>
        <w:rPr>
          <w:rFonts w:eastAsia="Times New Roman" w:cstheme="minorHAnsi"/>
        </w:rPr>
      </w:pPr>
    </w:p>
    <w:p w14:paraId="02D5068D" w14:textId="6934BC13" w:rsidR="00FA2081" w:rsidRPr="00FA2081" w:rsidRDefault="00FA2081" w:rsidP="00FA2081">
      <w:pPr>
        <w:spacing w:after="120" w:line="240" w:lineRule="auto"/>
        <w:contextualSpacing/>
        <w:rPr>
          <w:rFonts w:eastAsia="Times New Roman" w:cstheme="minorHAnsi"/>
        </w:rPr>
      </w:pPr>
      <w:r w:rsidRPr="00FA2081">
        <w:rPr>
          <w:rFonts w:eastAsia="Times New Roman" w:cstheme="minorHAnsi"/>
        </w:rPr>
        <w:t xml:space="preserve">The American Psychological Association (APA) is the style of documentation often used in the social science disciplines to indicate how a writer has incorporated research information into the paper.  The two main components of APA style documentation are </w:t>
      </w:r>
      <w:r w:rsidRPr="00FA2081">
        <w:rPr>
          <w:rFonts w:eastAsia="Times New Roman" w:cstheme="minorHAnsi"/>
          <w:b/>
        </w:rPr>
        <w:t>in-text citations</w:t>
      </w:r>
      <w:r w:rsidRPr="00FA2081">
        <w:rPr>
          <w:rFonts w:eastAsia="Times New Roman" w:cstheme="minorHAnsi"/>
        </w:rPr>
        <w:t xml:space="preserve"> (brief references in the text of the paper) and a </w:t>
      </w:r>
      <w:r w:rsidRPr="00FA2081">
        <w:rPr>
          <w:rFonts w:eastAsia="Times New Roman" w:cstheme="minorHAnsi"/>
          <w:b/>
        </w:rPr>
        <w:t>reference page</w:t>
      </w:r>
      <w:r w:rsidRPr="00FA2081">
        <w:rPr>
          <w:rFonts w:eastAsia="Times New Roman" w:cstheme="minorHAnsi"/>
        </w:rPr>
        <w:t xml:space="preserve"> (a complete alphabetical listing of each source) at the end of the paper.</w:t>
      </w:r>
    </w:p>
    <w:p w14:paraId="41691236" w14:textId="77777777" w:rsidR="00FA2081" w:rsidRPr="00FA2081" w:rsidRDefault="00FA2081" w:rsidP="00FA2081">
      <w:pPr>
        <w:spacing w:after="0" w:line="240" w:lineRule="auto"/>
        <w:contextualSpacing/>
        <w:rPr>
          <w:rFonts w:eastAsia="Times New Roman" w:cstheme="minorHAnsi"/>
        </w:rPr>
      </w:pPr>
    </w:p>
    <w:p w14:paraId="76EC7AED" w14:textId="77777777" w:rsidR="00FA2081" w:rsidRPr="00FA2081" w:rsidRDefault="00FA2081" w:rsidP="00FA2081">
      <w:pPr>
        <w:spacing w:after="0" w:line="240" w:lineRule="auto"/>
        <w:contextualSpacing/>
        <w:rPr>
          <w:rFonts w:eastAsia="Times New Roman" w:cstheme="minorHAnsi"/>
        </w:rPr>
      </w:pPr>
      <w:r w:rsidRPr="00FA2081">
        <w:rPr>
          <w:rFonts w:eastAsia="Times New Roman" w:cstheme="minorHAnsi"/>
        </w:rPr>
        <w:t xml:space="preserve">Choosing to use any part of someone else’s work, whether using a direct quotation or simply paraphrasing that writer’s ideas, requires acknowledgement. </w:t>
      </w:r>
      <w:r w:rsidRPr="00FA2081">
        <w:rPr>
          <w:rFonts w:eastAsia="Times New Roman" w:cstheme="minorHAnsi"/>
          <w:b/>
        </w:rPr>
        <w:t xml:space="preserve"> </w:t>
      </w:r>
      <w:r w:rsidRPr="00FA2081">
        <w:rPr>
          <w:rFonts w:eastAsia="Times New Roman" w:cstheme="minorHAnsi"/>
        </w:rPr>
        <w:t xml:space="preserve">By providing accurate citations and references, a writer is able to build credibility with readers and direct them to research sources. Additionally, carefully and accurately citing sources in APA style will help students avoid plagiarism. (See the </w:t>
      </w:r>
      <w:r w:rsidRPr="00FA2081">
        <w:rPr>
          <w:rFonts w:eastAsia="Times New Roman" w:cstheme="minorHAnsi"/>
          <w:i/>
        </w:rPr>
        <w:t>SWIC Student Handbook</w:t>
      </w:r>
      <w:r w:rsidRPr="00FA2081">
        <w:rPr>
          <w:rFonts w:eastAsia="Times New Roman" w:cstheme="minorHAnsi"/>
        </w:rPr>
        <w:t xml:space="preserve"> Student Conduct Code for more information regarding plagiarism.)</w:t>
      </w:r>
    </w:p>
    <w:p w14:paraId="4BE5E7A3" w14:textId="77777777" w:rsidR="00FA2081" w:rsidRDefault="00FA2081" w:rsidP="00FA2081">
      <w:pPr>
        <w:spacing w:after="0" w:line="240" w:lineRule="auto"/>
        <w:contextualSpacing/>
        <w:rPr>
          <w:rFonts w:eastAsia="Times New Roman" w:cstheme="minorHAnsi"/>
          <w:b/>
          <w:sz w:val="24"/>
        </w:rPr>
      </w:pPr>
    </w:p>
    <w:p w14:paraId="09B55309" w14:textId="5D9C2FE2" w:rsidR="00FA2081" w:rsidRPr="00642D9E" w:rsidRDefault="00FA2081" w:rsidP="00FA2081">
      <w:pPr>
        <w:spacing w:after="120" w:line="240" w:lineRule="auto"/>
        <w:rPr>
          <w:rFonts w:eastAsia="Times New Roman" w:cstheme="minorHAnsi"/>
          <w:b/>
          <w:sz w:val="24"/>
        </w:rPr>
      </w:pPr>
      <w:r w:rsidRPr="00642D9E">
        <w:rPr>
          <w:rFonts w:eastAsia="Times New Roman" w:cstheme="minorHAnsi"/>
          <w:b/>
          <w:sz w:val="24"/>
        </w:rPr>
        <w:t>APA Formatting (Always check with your instructor for specific requirements.)</w:t>
      </w:r>
    </w:p>
    <w:p w14:paraId="0C3F33D3"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Set the paper for double spacing, including the reference page and block quotations.</w:t>
      </w:r>
    </w:p>
    <w:p w14:paraId="6FB3D7ED"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Use a standard font such as Times New Roman size 12.</w:t>
      </w:r>
    </w:p>
    <w:p w14:paraId="616F9ABA"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 xml:space="preserve">Set margins at one inch on all sides; don’t add extra spacing between paragraphs or after titles. </w:t>
      </w:r>
    </w:p>
    <w:p w14:paraId="118FC6B0"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 xml:space="preserve">Use a separate title page and a running head followed by a shortened form of the title and insert the page number.  </w:t>
      </w:r>
    </w:p>
    <w:p w14:paraId="53C5FDBE"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The running head will not appear on every page of the paper.  When inserting the header, be sure to select “different first page.” Tab all information in the running head so it begins at the left-hand margin. (Check with your instructor for header requirements).</w:t>
      </w:r>
    </w:p>
    <w:p w14:paraId="6DA43784"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Subsequent pages of the paper will need the title typed in all caps and the page number.  (Check with your instructor for additional requirements).</w:t>
      </w:r>
    </w:p>
    <w:p w14:paraId="4FF2A675"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 xml:space="preserve">Check the instructor’s paper requirements for including an abstract (a summary of the paper’s purpose and content in 150-250 words).  An abstract appears on the second page.  The word “abstract” should be centered under the heading (Do not bold, underline, italicize, punctuate or use special fonts). </w:t>
      </w:r>
    </w:p>
    <w:p w14:paraId="2AE8B8BD" w14:textId="77777777" w:rsidR="00FA2081" w:rsidRPr="00D10C4D" w:rsidRDefault="00FA2081" w:rsidP="00FA2081">
      <w:pPr>
        <w:numPr>
          <w:ilvl w:val="0"/>
          <w:numId w:val="1"/>
        </w:numPr>
        <w:spacing w:after="120" w:line="240" w:lineRule="auto"/>
        <w:rPr>
          <w:rFonts w:eastAsia="Times New Roman" w:cstheme="minorHAnsi"/>
        </w:rPr>
      </w:pPr>
      <w:r w:rsidRPr="00D10C4D">
        <w:rPr>
          <w:rFonts w:eastAsia="Times New Roman" w:cstheme="minorHAnsi"/>
        </w:rPr>
        <w:t>Position visuals such as charts, images, etc., near the corresponding text in the paper and provide a caption with notes and citation information about the source.  Number figures and tables consecutively in the paper.</w:t>
      </w:r>
    </w:p>
    <w:p w14:paraId="592E4DB8" w14:textId="49531C9C" w:rsidR="00FA2081" w:rsidRDefault="00FA2081" w:rsidP="00FA2081">
      <w:pPr>
        <w:numPr>
          <w:ilvl w:val="0"/>
          <w:numId w:val="1"/>
        </w:numPr>
        <w:spacing w:after="120" w:line="240" w:lineRule="auto"/>
        <w:rPr>
          <w:rFonts w:eastAsia="Times New Roman" w:cstheme="minorHAnsi"/>
        </w:rPr>
      </w:pPr>
      <w:r w:rsidRPr="00D10C4D">
        <w:rPr>
          <w:rFonts w:eastAsia="Times New Roman" w:cstheme="minorHAnsi"/>
        </w:rPr>
        <w:t xml:space="preserve">Start the reference page on a separate page:  it’s part of the paper and continues with the next page number. </w:t>
      </w:r>
    </w:p>
    <w:p w14:paraId="147D6923" w14:textId="77777777" w:rsidR="00FA2081" w:rsidRPr="00FA2081" w:rsidRDefault="00FA2081" w:rsidP="00FA2081">
      <w:pPr>
        <w:spacing w:after="120" w:line="240" w:lineRule="auto"/>
        <w:rPr>
          <w:rFonts w:eastAsia="Times New Roman" w:cstheme="minorHAnsi"/>
        </w:rPr>
      </w:pPr>
    </w:p>
    <w:p w14:paraId="4ABD5234" w14:textId="53B7D36E" w:rsidR="00FA2081" w:rsidRDefault="00FA2081" w:rsidP="00FA2081">
      <w:pPr>
        <w:spacing w:after="0" w:line="240" w:lineRule="auto"/>
        <w:ind w:left="720" w:right="72" w:hanging="720"/>
        <w:rPr>
          <w:b/>
          <w:sz w:val="18"/>
          <w:szCs w:val="18"/>
        </w:rPr>
      </w:pPr>
    </w:p>
    <w:p w14:paraId="4E370D49" w14:textId="310579B2" w:rsidR="00FA2081" w:rsidRDefault="00FA2081" w:rsidP="00FA2081">
      <w:pPr>
        <w:spacing w:after="0" w:line="240" w:lineRule="auto"/>
        <w:ind w:left="720" w:right="72" w:hanging="720"/>
        <w:rPr>
          <w:b/>
          <w:sz w:val="18"/>
          <w:szCs w:val="18"/>
        </w:rPr>
      </w:pPr>
    </w:p>
    <w:p w14:paraId="0548423E" w14:textId="40220A35" w:rsidR="00FA2081" w:rsidRDefault="00FA2081" w:rsidP="00FA2081">
      <w:pPr>
        <w:spacing w:after="0" w:line="240" w:lineRule="auto"/>
        <w:ind w:left="720" w:right="72" w:hanging="720"/>
        <w:rPr>
          <w:b/>
          <w:sz w:val="18"/>
          <w:szCs w:val="18"/>
        </w:rPr>
      </w:pPr>
    </w:p>
    <w:p w14:paraId="687EE842" w14:textId="0BF730C0" w:rsidR="00FA2081" w:rsidRPr="004A5077" w:rsidRDefault="00FA2081" w:rsidP="00FA2081">
      <w:pPr>
        <w:spacing w:after="0" w:line="240" w:lineRule="auto"/>
        <w:ind w:left="720" w:right="72" w:hanging="720"/>
        <w:rPr>
          <w:b/>
          <w:sz w:val="18"/>
          <w:szCs w:val="18"/>
        </w:rPr>
      </w:pPr>
      <w:r w:rsidRPr="004A5077">
        <w:rPr>
          <w:b/>
          <w:sz w:val="18"/>
          <w:szCs w:val="18"/>
        </w:rPr>
        <w:t>Sources:</w:t>
      </w:r>
    </w:p>
    <w:p w14:paraId="67A10A89" w14:textId="1198789D" w:rsidR="00FA2081" w:rsidRPr="004A5077" w:rsidRDefault="00FA2081" w:rsidP="00FA2081">
      <w:pPr>
        <w:spacing w:after="0" w:line="240" w:lineRule="auto"/>
        <w:ind w:left="720" w:right="72" w:hanging="720"/>
        <w:rPr>
          <w:sz w:val="18"/>
          <w:szCs w:val="18"/>
        </w:rPr>
      </w:pPr>
      <w:r w:rsidRPr="004A5077">
        <w:rPr>
          <w:sz w:val="18"/>
          <w:szCs w:val="18"/>
        </w:rPr>
        <w:t>American Psychological Association. (20</w:t>
      </w:r>
      <w:r w:rsidR="006C4E5D">
        <w:rPr>
          <w:sz w:val="18"/>
          <w:szCs w:val="18"/>
        </w:rPr>
        <w:t>2</w:t>
      </w:r>
      <w:r w:rsidRPr="004A5077">
        <w:rPr>
          <w:sz w:val="18"/>
          <w:szCs w:val="18"/>
        </w:rPr>
        <w:t>0). Publication manual of the American Psychological Association. (</w:t>
      </w:r>
      <w:r w:rsidR="006C4E5D">
        <w:rPr>
          <w:sz w:val="18"/>
          <w:szCs w:val="18"/>
        </w:rPr>
        <w:t>7</w:t>
      </w:r>
      <w:r w:rsidRPr="004A5077">
        <w:rPr>
          <w:sz w:val="18"/>
          <w:szCs w:val="18"/>
        </w:rPr>
        <w:t>th ed.). Washington, D.C.: American Psychological Association.</w:t>
      </w:r>
    </w:p>
    <w:p w14:paraId="281E0C74" w14:textId="77777777" w:rsidR="00FA2081" w:rsidRPr="004A5077" w:rsidRDefault="00FA2081" w:rsidP="00FA2081">
      <w:pPr>
        <w:spacing w:after="0" w:line="240" w:lineRule="auto"/>
        <w:ind w:left="720" w:right="72" w:hanging="720"/>
        <w:rPr>
          <w:sz w:val="18"/>
          <w:szCs w:val="18"/>
        </w:rPr>
      </w:pPr>
      <w:r w:rsidRPr="004A5077">
        <w:rPr>
          <w:sz w:val="18"/>
          <w:szCs w:val="18"/>
        </w:rPr>
        <w:t>Ballenger, B. (2009). The curious researcher. (6th ed.). New York, NY: Longman.</w:t>
      </w:r>
    </w:p>
    <w:p w14:paraId="23D07A16" w14:textId="77777777" w:rsidR="00FA2081" w:rsidRPr="004A5077" w:rsidRDefault="00FA2081" w:rsidP="00FA2081">
      <w:pPr>
        <w:spacing w:after="0" w:line="240" w:lineRule="auto"/>
        <w:ind w:left="720" w:right="72" w:hanging="720"/>
        <w:rPr>
          <w:sz w:val="18"/>
          <w:szCs w:val="18"/>
        </w:rPr>
      </w:pPr>
      <w:proofErr w:type="spellStart"/>
      <w:r w:rsidRPr="004A5077">
        <w:rPr>
          <w:sz w:val="18"/>
          <w:szCs w:val="18"/>
        </w:rPr>
        <w:t>Maimon</w:t>
      </w:r>
      <w:proofErr w:type="spellEnd"/>
      <w:r w:rsidRPr="004A5077">
        <w:rPr>
          <w:sz w:val="18"/>
          <w:szCs w:val="18"/>
        </w:rPr>
        <w:t xml:space="preserve">, E. P., </w:t>
      </w:r>
      <w:proofErr w:type="spellStart"/>
      <w:r w:rsidRPr="004A5077">
        <w:rPr>
          <w:sz w:val="18"/>
          <w:szCs w:val="18"/>
        </w:rPr>
        <w:t>Peritz</w:t>
      </w:r>
      <w:proofErr w:type="spellEnd"/>
      <w:r w:rsidRPr="004A5077">
        <w:rPr>
          <w:sz w:val="18"/>
          <w:szCs w:val="18"/>
        </w:rPr>
        <w:t>, J. H., &amp; Yancey, K.B. (2010). A writer’s resource: A handbook for writing and research (3rd ed.). Boston: McGraw-Hill.</w:t>
      </w:r>
    </w:p>
    <w:p w14:paraId="1FDBEFC9" w14:textId="74EE6A3E" w:rsidR="00FA2081" w:rsidRDefault="00FA2081" w:rsidP="00FA2081">
      <w:pPr>
        <w:spacing w:after="0" w:line="240" w:lineRule="auto"/>
        <w:ind w:left="720" w:right="72" w:hanging="720"/>
      </w:pPr>
      <w:proofErr w:type="spellStart"/>
      <w:r w:rsidRPr="004A5077">
        <w:rPr>
          <w:sz w:val="18"/>
          <w:szCs w:val="18"/>
        </w:rPr>
        <w:t>Raimes</w:t>
      </w:r>
      <w:proofErr w:type="spellEnd"/>
      <w:r w:rsidRPr="004A5077">
        <w:rPr>
          <w:sz w:val="18"/>
          <w:szCs w:val="18"/>
        </w:rPr>
        <w:t>, A. &amp; Miller-Cochran, S.K. (2014). Keys for writers. (7th ed.).  Boston, MA:  Cengage.</w:t>
      </w:r>
    </w:p>
    <w:sectPr w:rsidR="00FA2081" w:rsidSect="00EF1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122"/>
    <w:multiLevelType w:val="hybridMultilevel"/>
    <w:tmpl w:val="C7520F0A"/>
    <w:lvl w:ilvl="0" w:tplc="074AEE6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D2849"/>
    <w:multiLevelType w:val="hybridMultilevel"/>
    <w:tmpl w:val="7BB0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D5358"/>
    <w:multiLevelType w:val="hybridMultilevel"/>
    <w:tmpl w:val="F4E8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93A4D"/>
    <w:multiLevelType w:val="hybridMultilevel"/>
    <w:tmpl w:val="C9C40698"/>
    <w:lvl w:ilvl="0" w:tplc="04090001">
      <w:start w:val="1"/>
      <w:numFmt w:val="bullet"/>
      <w:lvlText w:val=""/>
      <w:lvlJc w:val="left"/>
      <w:pPr>
        <w:ind w:left="1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A060425"/>
    <w:multiLevelType w:val="hybridMultilevel"/>
    <w:tmpl w:val="53685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6E1C00"/>
    <w:multiLevelType w:val="hybridMultilevel"/>
    <w:tmpl w:val="E9DC2BB2"/>
    <w:lvl w:ilvl="0" w:tplc="66B6B770">
      <w:start w:val="2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01A"/>
    <w:rsid w:val="0000422F"/>
    <w:rsid w:val="00004A18"/>
    <w:rsid w:val="000054F1"/>
    <w:rsid w:val="00017FC0"/>
    <w:rsid w:val="00021078"/>
    <w:rsid w:val="0004069D"/>
    <w:rsid w:val="00045C99"/>
    <w:rsid w:val="00046907"/>
    <w:rsid w:val="00056045"/>
    <w:rsid w:val="00060D8A"/>
    <w:rsid w:val="00061BFB"/>
    <w:rsid w:val="00061D7B"/>
    <w:rsid w:val="00064E7F"/>
    <w:rsid w:val="0006756A"/>
    <w:rsid w:val="0007783A"/>
    <w:rsid w:val="00084883"/>
    <w:rsid w:val="00094940"/>
    <w:rsid w:val="000A0D29"/>
    <w:rsid w:val="000A7C93"/>
    <w:rsid w:val="000B25D5"/>
    <w:rsid w:val="000B6475"/>
    <w:rsid w:val="000C0553"/>
    <w:rsid w:val="000C0F53"/>
    <w:rsid w:val="000C71EC"/>
    <w:rsid w:val="000C7B0E"/>
    <w:rsid w:val="000D2A20"/>
    <w:rsid w:val="000D2C9C"/>
    <w:rsid w:val="000D62E6"/>
    <w:rsid w:val="000E08A6"/>
    <w:rsid w:val="000E1D6E"/>
    <w:rsid w:val="000E224B"/>
    <w:rsid w:val="000F01F1"/>
    <w:rsid w:val="000F0CF3"/>
    <w:rsid w:val="000F279F"/>
    <w:rsid w:val="000F2816"/>
    <w:rsid w:val="00102A0B"/>
    <w:rsid w:val="00111747"/>
    <w:rsid w:val="00111B78"/>
    <w:rsid w:val="00124B3A"/>
    <w:rsid w:val="00130180"/>
    <w:rsid w:val="00131C6F"/>
    <w:rsid w:val="0013241C"/>
    <w:rsid w:val="00137F06"/>
    <w:rsid w:val="00142B9F"/>
    <w:rsid w:val="00156CE6"/>
    <w:rsid w:val="001644D8"/>
    <w:rsid w:val="00167928"/>
    <w:rsid w:val="00172D2C"/>
    <w:rsid w:val="00173275"/>
    <w:rsid w:val="00175733"/>
    <w:rsid w:val="001908C0"/>
    <w:rsid w:val="0019144D"/>
    <w:rsid w:val="00193F49"/>
    <w:rsid w:val="00194D4E"/>
    <w:rsid w:val="001E1B68"/>
    <w:rsid w:val="001E2A68"/>
    <w:rsid w:val="001E511D"/>
    <w:rsid w:val="001E7274"/>
    <w:rsid w:val="001F08B0"/>
    <w:rsid w:val="001F190A"/>
    <w:rsid w:val="001F5297"/>
    <w:rsid w:val="00200DA0"/>
    <w:rsid w:val="00201563"/>
    <w:rsid w:val="0020161B"/>
    <w:rsid w:val="0020182A"/>
    <w:rsid w:val="0020760A"/>
    <w:rsid w:val="002115C4"/>
    <w:rsid w:val="00215D79"/>
    <w:rsid w:val="002244EB"/>
    <w:rsid w:val="00231832"/>
    <w:rsid w:val="00244AB3"/>
    <w:rsid w:val="002540CF"/>
    <w:rsid w:val="002607EA"/>
    <w:rsid w:val="00261A30"/>
    <w:rsid w:val="00275B88"/>
    <w:rsid w:val="00284120"/>
    <w:rsid w:val="002850F3"/>
    <w:rsid w:val="00285890"/>
    <w:rsid w:val="002902BB"/>
    <w:rsid w:val="00297E9E"/>
    <w:rsid w:val="002A60C3"/>
    <w:rsid w:val="002B10EC"/>
    <w:rsid w:val="002B4C91"/>
    <w:rsid w:val="002C3396"/>
    <w:rsid w:val="002C3546"/>
    <w:rsid w:val="002D307B"/>
    <w:rsid w:val="002D3BE5"/>
    <w:rsid w:val="002D4E27"/>
    <w:rsid w:val="002D698C"/>
    <w:rsid w:val="002D79C5"/>
    <w:rsid w:val="002F0354"/>
    <w:rsid w:val="002F24D7"/>
    <w:rsid w:val="003004A3"/>
    <w:rsid w:val="00302612"/>
    <w:rsid w:val="003061BC"/>
    <w:rsid w:val="00310821"/>
    <w:rsid w:val="0031373D"/>
    <w:rsid w:val="00321F70"/>
    <w:rsid w:val="0032695F"/>
    <w:rsid w:val="00330C75"/>
    <w:rsid w:val="00341A61"/>
    <w:rsid w:val="00346579"/>
    <w:rsid w:val="00351A9C"/>
    <w:rsid w:val="00353445"/>
    <w:rsid w:val="00355158"/>
    <w:rsid w:val="00355D9E"/>
    <w:rsid w:val="00364176"/>
    <w:rsid w:val="00366C26"/>
    <w:rsid w:val="003675AD"/>
    <w:rsid w:val="003709C0"/>
    <w:rsid w:val="00377699"/>
    <w:rsid w:val="003B5BA0"/>
    <w:rsid w:val="003B5EF1"/>
    <w:rsid w:val="003B671F"/>
    <w:rsid w:val="003C026A"/>
    <w:rsid w:val="003C1E2C"/>
    <w:rsid w:val="003C36B2"/>
    <w:rsid w:val="003C78BC"/>
    <w:rsid w:val="003E5D83"/>
    <w:rsid w:val="003F4CBA"/>
    <w:rsid w:val="0040338B"/>
    <w:rsid w:val="00403E58"/>
    <w:rsid w:val="00405DF7"/>
    <w:rsid w:val="00415DCC"/>
    <w:rsid w:val="0041625E"/>
    <w:rsid w:val="00421EEC"/>
    <w:rsid w:val="004251D2"/>
    <w:rsid w:val="004342E2"/>
    <w:rsid w:val="004443FC"/>
    <w:rsid w:val="0044788C"/>
    <w:rsid w:val="00450D7A"/>
    <w:rsid w:val="0045105B"/>
    <w:rsid w:val="004536D1"/>
    <w:rsid w:val="0046362A"/>
    <w:rsid w:val="00466451"/>
    <w:rsid w:val="00476F64"/>
    <w:rsid w:val="00482431"/>
    <w:rsid w:val="00483009"/>
    <w:rsid w:val="00487B3E"/>
    <w:rsid w:val="0049036F"/>
    <w:rsid w:val="00492834"/>
    <w:rsid w:val="004A0E0C"/>
    <w:rsid w:val="004A5077"/>
    <w:rsid w:val="004A6A3F"/>
    <w:rsid w:val="004B5108"/>
    <w:rsid w:val="004B7354"/>
    <w:rsid w:val="004C154C"/>
    <w:rsid w:val="004C7D98"/>
    <w:rsid w:val="004D34ED"/>
    <w:rsid w:val="004D44EF"/>
    <w:rsid w:val="004D46C4"/>
    <w:rsid w:val="004F6BEE"/>
    <w:rsid w:val="004F7CE4"/>
    <w:rsid w:val="00507DCF"/>
    <w:rsid w:val="00513D21"/>
    <w:rsid w:val="005150AF"/>
    <w:rsid w:val="00521BE7"/>
    <w:rsid w:val="00523F95"/>
    <w:rsid w:val="00530E23"/>
    <w:rsid w:val="0053714A"/>
    <w:rsid w:val="00542DBF"/>
    <w:rsid w:val="005553DA"/>
    <w:rsid w:val="0055564C"/>
    <w:rsid w:val="005562BD"/>
    <w:rsid w:val="00560698"/>
    <w:rsid w:val="00560CA2"/>
    <w:rsid w:val="0056152D"/>
    <w:rsid w:val="00563FB9"/>
    <w:rsid w:val="005643C0"/>
    <w:rsid w:val="00565F62"/>
    <w:rsid w:val="00567EC4"/>
    <w:rsid w:val="00572F16"/>
    <w:rsid w:val="00583289"/>
    <w:rsid w:val="00583C67"/>
    <w:rsid w:val="005848E3"/>
    <w:rsid w:val="00586A4B"/>
    <w:rsid w:val="00587F8F"/>
    <w:rsid w:val="00590010"/>
    <w:rsid w:val="00594823"/>
    <w:rsid w:val="00595D2D"/>
    <w:rsid w:val="0059623B"/>
    <w:rsid w:val="00596378"/>
    <w:rsid w:val="005A0D3E"/>
    <w:rsid w:val="005A632B"/>
    <w:rsid w:val="005A65C8"/>
    <w:rsid w:val="005A79BB"/>
    <w:rsid w:val="005B1009"/>
    <w:rsid w:val="005B615A"/>
    <w:rsid w:val="005C391B"/>
    <w:rsid w:val="005C6BA2"/>
    <w:rsid w:val="005D01EF"/>
    <w:rsid w:val="005D41D6"/>
    <w:rsid w:val="005D492A"/>
    <w:rsid w:val="005E1738"/>
    <w:rsid w:val="005E2C89"/>
    <w:rsid w:val="005F030D"/>
    <w:rsid w:val="0060306A"/>
    <w:rsid w:val="00617471"/>
    <w:rsid w:val="00622B68"/>
    <w:rsid w:val="00633C9D"/>
    <w:rsid w:val="006370D9"/>
    <w:rsid w:val="006420D2"/>
    <w:rsid w:val="00642D9E"/>
    <w:rsid w:val="00643F2E"/>
    <w:rsid w:val="00653A44"/>
    <w:rsid w:val="00655EF4"/>
    <w:rsid w:val="00660612"/>
    <w:rsid w:val="00667787"/>
    <w:rsid w:val="00675A20"/>
    <w:rsid w:val="0067643B"/>
    <w:rsid w:val="00677D37"/>
    <w:rsid w:val="00680EB1"/>
    <w:rsid w:val="00692AF8"/>
    <w:rsid w:val="006A2060"/>
    <w:rsid w:val="006B7EDC"/>
    <w:rsid w:val="006C4E5D"/>
    <w:rsid w:val="006C6657"/>
    <w:rsid w:val="006D0D98"/>
    <w:rsid w:val="006D18DE"/>
    <w:rsid w:val="006D340B"/>
    <w:rsid w:val="006D36BC"/>
    <w:rsid w:val="006D7B4D"/>
    <w:rsid w:val="006D7F6D"/>
    <w:rsid w:val="006E0C66"/>
    <w:rsid w:val="006E2C39"/>
    <w:rsid w:val="006E6A23"/>
    <w:rsid w:val="006E705E"/>
    <w:rsid w:val="006F16C9"/>
    <w:rsid w:val="006F612A"/>
    <w:rsid w:val="00702F5C"/>
    <w:rsid w:val="007302DD"/>
    <w:rsid w:val="00732662"/>
    <w:rsid w:val="0073369B"/>
    <w:rsid w:val="00733718"/>
    <w:rsid w:val="007375F0"/>
    <w:rsid w:val="00741B8F"/>
    <w:rsid w:val="007574B0"/>
    <w:rsid w:val="00764E01"/>
    <w:rsid w:val="00767E24"/>
    <w:rsid w:val="007855D8"/>
    <w:rsid w:val="007A0B93"/>
    <w:rsid w:val="007A1117"/>
    <w:rsid w:val="007B03D4"/>
    <w:rsid w:val="007B3632"/>
    <w:rsid w:val="007B3B29"/>
    <w:rsid w:val="007C04DD"/>
    <w:rsid w:val="007C1F2C"/>
    <w:rsid w:val="007C5B55"/>
    <w:rsid w:val="007C699A"/>
    <w:rsid w:val="007D382B"/>
    <w:rsid w:val="007E5E05"/>
    <w:rsid w:val="007E6B3E"/>
    <w:rsid w:val="007F03A5"/>
    <w:rsid w:val="007F0489"/>
    <w:rsid w:val="007F3682"/>
    <w:rsid w:val="007F3713"/>
    <w:rsid w:val="00801B13"/>
    <w:rsid w:val="00803FD8"/>
    <w:rsid w:val="00804404"/>
    <w:rsid w:val="00806819"/>
    <w:rsid w:val="0082234C"/>
    <w:rsid w:val="008244E6"/>
    <w:rsid w:val="00825915"/>
    <w:rsid w:val="00834EEE"/>
    <w:rsid w:val="008440C3"/>
    <w:rsid w:val="00845F01"/>
    <w:rsid w:val="00850583"/>
    <w:rsid w:val="00850F08"/>
    <w:rsid w:val="00851AF1"/>
    <w:rsid w:val="00851F85"/>
    <w:rsid w:val="0085643D"/>
    <w:rsid w:val="00876F13"/>
    <w:rsid w:val="008826DE"/>
    <w:rsid w:val="008868E6"/>
    <w:rsid w:val="008940BE"/>
    <w:rsid w:val="008A3C18"/>
    <w:rsid w:val="008A69ED"/>
    <w:rsid w:val="008B076B"/>
    <w:rsid w:val="008B74D0"/>
    <w:rsid w:val="008C0706"/>
    <w:rsid w:val="008C08E3"/>
    <w:rsid w:val="008C32A6"/>
    <w:rsid w:val="008C50DC"/>
    <w:rsid w:val="008D133D"/>
    <w:rsid w:val="008D4860"/>
    <w:rsid w:val="008D51FB"/>
    <w:rsid w:val="008D572B"/>
    <w:rsid w:val="008E50A1"/>
    <w:rsid w:val="008E6DB9"/>
    <w:rsid w:val="008F166D"/>
    <w:rsid w:val="008F197B"/>
    <w:rsid w:val="008F2375"/>
    <w:rsid w:val="008F70E8"/>
    <w:rsid w:val="00900063"/>
    <w:rsid w:val="00902C02"/>
    <w:rsid w:val="00903206"/>
    <w:rsid w:val="009060E7"/>
    <w:rsid w:val="009062CF"/>
    <w:rsid w:val="00907BB1"/>
    <w:rsid w:val="00907D3C"/>
    <w:rsid w:val="00907FC3"/>
    <w:rsid w:val="00916A52"/>
    <w:rsid w:val="00924490"/>
    <w:rsid w:val="0092583B"/>
    <w:rsid w:val="00934B9F"/>
    <w:rsid w:val="0093566A"/>
    <w:rsid w:val="00942CF3"/>
    <w:rsid w:val="00942DED"/>
    <w:rsid w:val="00946F3F"/>
    <w:rsid w:val="009477E1"/>
    <w:rsid w:val="00955CE4"/>
    <w:rsid w:val="00956936"/>
    <w:rsid w:val="009628E4"/>
    <w:rsid w:val="009632AB"/>
    <w:rsid w:val="00976A87"/>
    <w:rsid w:val="00981256"/>
    <w:rsid w:val="009864E0"/>
    <w:rsid w:val="0099383E"/>
    <w:rsid w:val="009968CD"/>
    <w:rsid w:val="009A251B"/>
    <w:rsid w:val="009A2F75"/>
    <w:rsid w:val="009B1DF9"/>
    <w:rsid w:val="009B3D7E"/>
    <w:rsid w:val="009B4DA6"/>
    <w:rsid w:val="009C5197"/>
    <w:rsid w:val="009D2A49"/>
    <w:rsid w:val="009F51BC"/>
    <w:rsid w:val="00A141CC"/>
    <w:rsid w:val="00A16427"/>
    <w:rsid w:val="00A16473"/>
    <w:rsid w:val="00A214E0"/>
    <w:rsid w:val="00A24702"/>
    <w:rsid w:val="00A24E19"/>
    <w:rsid w:val="00A27C10"/>
    <w:rsid w:val="00A27E3E"/>
    <w:rsid w:val="00A31F08"/>
    <w:rsid w:val="00A3201A"/>
    <w:rsid w:val="00A328D4"/>
    <w:rsid w:val="00A32E88"/>
    <w:rsid w:val="00A35CD9"/>
    <w:rsid w:val="00A42F7C"/>
    <w:rsid w:val="00A43D53"/>
    <w:rsid w:val="00A43FD1"/>
    <w:rsid w:val="00A44061"/>
    <w:rsid w:val="00A51F4D"/>
    <w:rsid w:val="00A539E1"/>
    <w:rsid w:val="00A55BD5"/>
    <w:rsid w:val="00A569C1"/>
    <w:rsid w:val="00A60634"/>
    <w:rsid w:val="00A6198B"/>
    <w:rsid w:val="00A7510C"/>
    <w:rsid w:val="00A81DEB"/>
    <w:rsid w:val="00AA137F"/>
    <w:rsid w:val="00AA5532"/>
    <w:rsid w:val="00AA5EC8"/>
    <w:rsid w:val="00AA6915"/>
    <w:rsid w:val="00AB4001"/>
    <w:rsid w:val="00AC0606"/>
    <w:rsid w:val="00AC3661"/>
    <w:rsid w:val="00AC69F7"/>
    <w:rsid w:val="00AD018B"/>
    <w:rsid w:val="00AD1155"/>
    <w:rsid w:val="00AD4567"/>
    <w:rsid w:val="00AD5400"/>
    <w:rsid w:val="00AD5457"/>
    <w:rsid w:val="00AD6C95"/>
    <w:rsid w:val="00AE2974"/>
    <w:rsid w:val="00AE6983"/>
    <w:rsid w:val="00AF2E54"/>
    <w:rsid w:val="00B01B50"/>
    <w:rsid w:val="00B0375A"/>
    <w:rsid w:val="00B17CF7"/>
    <w:rsid w:val="00B26B46"/>
    <w:rsid w:val="00B278D6"/>
    <w:rsid w:val="00B366FB"/>
    <w:rsid w:val="00B36B1B"/>
    <w:rsid w:val="00B36FE6"/>
    <w:rsid w:val="00B40200"/>
    <w:rsid w:val="00B44AE6"/>
    <w:rsid w:val="00B45076"/>
    <w:rsid w:val="00B50DA6"/>
    <w:rsid w:val="00B51CAC"/>
    <w:rsid w:val="00B526AC"/>
    <w:rsid w:val="00B6205E"/>
    <w:rsid w:val="00B709F2"/>
    <w:rsid w:val="00B74CB6"/>
    <w:rsid w:val="00B76A98"/>
    <w:rsid w:val="00B86C5E"/>
    <w:rsid w:val="00B9361B"/>
    <w:rsid w:val="00BA13F0"/>
    <w:rsid w:val="00BA5EE6"/>
    <w:rsid w:val="00BA7785"/>
    <w:rsid w:val="00BB6EDF"/>
    <w:rsid w:val="00BC2D52"/>
    <w:rsid w:val="00BD013B"/>
    <w:rsid w:val="00BE0835"/>
    <w:rsid w:val="00BE0D30"/>
    <w:rsid w:val="00BE230D"/>
    <w:rsid w:val="00C106FC"/>
    <w:rsid w:val="00C11FC4"/>
    <w:rsid w:val="00C13F60"/>
    <w:rsid w:val="00C2722D"/>
    <w:rsid w:val="00C313E4"/>
    <w:rsid w:val="00C339EF"/>
    <w:rsid w:val="00C3638A"/>
    <w:rsid w:val="00C42E5E"/>
    <w:rsid w:val="00C44EEB"/>
    <w:rsid w:val="00C57D88"/>
    <w:rsid w:val="00C57F9E"/>
    <w:rsid w:val="00C63948"/>
    <w:rsid w:val="00C66F94"/>
    <w:rsid w:val="00C71C09"/>
    <w:rsid w:val="00C7455A"/>
    <w:rsid w:val="00C757DC"/>
    <w:rsid w:val="00C82676"/>
    <w:rsid w:val="00C85DE8"/>
    <w:rsid w:val="00C91290"/>
    <w:rsid w:val="00CB1686"/>
    <w:rsid w:val="00CB317D"/>
    <w:rsid w:val="00CB5D87"/>
    <w:rsid w:val="00CC42CF"/>
    <w:rsid w:val="00CC4F07"/>
    <w:rsid w:val="00CC502D"/>
    <w:rsid w:val="00CC682A"/>
    <w:rsid w:val="00CD5FBE"/>
    <w:rsid w:val="00CD6D45"/>
    <w:rsid w:val="00CD725F"/>
    <w:rsid w:val="00CE125B"/>
    <w:rsid w:val="00CE2FF8"/>
    <w:rsid w:val="00CE3447"/>
    <w:rsid w:val="00D021C4"/>
    <w:rsid w:val="00D03AF3"/>
    <w:rsid w:val="00D03D83"/>
    <w:rsid w:val="00D0557B"/>
    <w:rsid w:val="00D055E5"/>
    <w:rsid w:val="00D05A79"/>
    <w:rsid w:val="00D10C4D"/>
    <w:rsid w:val="00D11EA3"/>
    <w:rsid w:val="00D1278E"/>
    <w:rsid w:val="00D16AA8"/>
    <w:rsid w:val="00D20080"/>
    <w:rsid w:val="00D21073"/>
    <w:rsid w:val="00D23162"/>
    <w:rsid w:val="00D248EB"/>
    <w:rsid w:val="00D31C1C"/>
    <w:rsid w:val="00D323A1"/>
    <w:rsid w:val="00D36835"/>
    <w:rsid w:val="00D4075C"/>
    <w:rsid w:val="00D44216"/>
    <w:rsid w:val="00D46A4A"/>
    <w:rsid w:val="00D50ED3"/>
    <w:rsid w:val="00D53987"/>
    <w:rsid w:val="00D67F98"/>
    <w:rsid w:val="00D7296C"/>
    <w:rsid w:val="00DA4CD2"/>
    <w:rsid w:val="00DC23C4"/>
    <w:rsid w:val="00DC71E7"/>
    <w:rsid w:val="00DD1CAC"/>
    <w:rsid w:val="00DD242E"/>
    <w:rsid w:val="00DE3AC3"/>
    <w:rsid w:val="00DF2391"/>
    <w:rsid w:val="00E01ED5"/>
    <w:rsid w:val="00E042E0"/>
    <w:rsid w:val="00E25D84"/>
    <w:rsid w:val="00E43C5E"/>
    <w:rsid w:val="00E50C9A"/>
    <w:rsid w:val="00E53562"/>
    <w:rsid w:val="00E53C06"/>
    <w:rsid w:val="00E74D03"/>
    <w:rsid w:val="00E771D1"/>
    <w:rsid w:val="00E81410"/>
    <w:rsid w:val="00E825E0"/>
    <w:rsid w:val="00E85B99"/>
    <w:rsid w:val="00E868B9"/>
    <w:rsid w:val="00E97E72"/>
    <w:rsid w:val="00EA5D62"/>
    <w:rsid w:val="00EA778C"/>
    <w:rsid w:val="00EB76C0"/>
    <w:rsid w:val="00EC792A"/>
    <w:rsid w:val="00ED3644"/>
    <w:rsid w:val="00EE104B"/>
    <w:rsid w:val="00EE5C0C"/>
    <w:rsid w:val="00EF1C62"/>
    <w:rsid w:val="00EF2BE3"/>
    <w:rsid w:val="00EF3D82"/>
    <w:rsid w:val="00EF71E5"/>
    <w:rsid w:val="00F00BA2"/>
    <w:rsid w:val="00F12CC6"/>
    <w:rsid w:val="00F23090"/>
    <w:rsid w:val="00F24998"/>
    <w:rsid w:val="00F3016E"/>
    <w:rsid w:val="00F32902"/>
    <w:rsid w:val="00F41ECA"/>
    <w:rsid w:val="00F46A34"/>
    <w:rsid w:val="00F57012"/>
    <w:rsid w:val="00F573C9"/>
    <w:rsid w:val="00F61832"/>
    <w:rsid w:val="00F644CD"/>
    <w:rsid w:val="00F708E4"/>
    <w:rsid w:val="00F75C1B"/>
    <w:rsid w:val="00F767C8"/>
    <w:rsid w:val="00F824DA"/>
    <w:rsid w:val="00F833E0"/>
    <w:rsid w:val="00F87701"/>
    <w:rsid w:val="00F96860"/>
    <w:rsid w:val="00FA2081"/>
    <w:rsid w:val="00FB71B9"/>
    <w:rsid w:val="00FC1B00"/>
    <w:rsid w:val="00FC35B1"/>
    <w:rsid w:val="00FC3874"/>
    <w:rsid w:val="00FD1A9A"/>
    <w:rsid w:val="00FD370C"/>
    <w:rsid w:val="00FD66C7"/>
    <w:rsid w:val="00FD6F43"/>
    <w:rsid w:val="00FE0429"/>
    <w:rsid w:val="00FE1DDD"/>
    <w:rsid w:val="00FE74DB"/>
    <w:rsid w:val="00FF278B"/>
    <w:rsid w:val="00FF27E9"/>
    <w:rsid w:val="601CC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0264"/>
  <w15:docId w15:val="{7E718FC4-68C5-4EFA-9D0A-DF22C810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4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201A"/>
    <w:rPr>
      <w:b/>
      <w:bCs/>
    </w:rPr>
  </w:style>
  <w:style w:type="paragraph" w:styleId="Title">
    <w:name w:val="Title"/>
    <w:basedOn w:val="Normal"/>
    <w:next w:val="Normal"/>
    <w:link w:val="TitleChar"/>
    <w:uiPriority w:val="10"/>
    <w:qFormat/>
    <w:rsid w:val="00A320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201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A32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1078"/>
    <w:rPr>
      <w:color w:val="0000FF" w:themeColor="hyperlink"/>
      <w:u w:val="single"/>
    </w:rPr>
  </w:style>
  <w:style w:type="paragraph" w:styleId="ListParagraph">
    <w:name w:val="List Paragraph"/>
    <w:basedOn w:val="Normal"/>
    <w:uiPriority w:val="34"/>
    <w:qFormat/>
    <w:rsid w:val="008868E6"/>
    <w:pPr>
      <w:ind w:left="720"/>
      <w:contextualSpacing/>
    </w:pPr>
  </w:style>
  <w:style w:type="character" w:customStyle="1" w:styleId="Heading1Char">
    <w:name w:val="Heading 1 Char"/>
    <w:basedOn w:val="DefaultParagraphFont"/>
    <w:link w:val="Heading1"/>
    <w:uiPriority w:val="9"/>
    <w:rsid w:val="00F824D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C3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396"/>
    <w:rPr>
      <w:rFonts w:ascii="Tahoma" w:hAnsi="Tahoma" w:cs="Tahoma"/>
      <w:sz w:val="16"/>
      <w:szCs w:val="16"/>
    </w:rPr>
  </w:style>
  <w:style w:type="paragraph" w:styleId="Footer">
    <w:name w:val="footer"/>
    <w:basedOn w:val="Normal"/>
    <w:link w:val="FooterChar"/>
    <w:unhideWhenUsed/>
    <w:rsid w:val="009A2F7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2F75"/>
    <w:rPr>
      <w:rFonts w:ascii="Times New Roman" w:eastAsia="Times New Roman" w:hAnsi="Times New Roman" w:cs="Times New Roman"/>
      <w:sz w:val="24"/>
      <w:szCs w:val="24"/>
    </w:rPr>
  </w:style>
  <w:style w:type="character" w:customStyle="1" w:styleId="uppercase">
    <w:name w:val="uppercase"/>
    <w:basedOn w:val="DefaultParagraphFont"/>
    <w:rsid w:val="00A27C10"/>
  </w:style>
  <w:style w:type="character" w:styleId="Emphasis">
    <w:name w:val="Emphasis"/>
    <w:basedOn w:val="DefaultParagraphFont"/>
    <w:uiPriority w:val="20"/>
    <w:qFormat/>
    <w:rsid w:val="00A27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6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pr.org/podcasts/510312/codeswit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doi.org/10.1037/ppm0000185"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392DC3D1514419E8D12D0EE558DC3" ma:contentTypeVersion="5" ma:contentTypeDescription="Create a new document." ma:contentTypeScope="" ma:versionID="c339a5c9534a15cbfb2c25d4be5a3326">
  <xsd:schema xmlns:xsd="http://www.w3.org/2001/XMLSchema" xmlns:xs="http://www.w3.org/2001/XMLSchema" xmlns:p="http://schemas.microsoft.com/office/2006/metadata/properties" xmlns:ns2="b3e6bea2-5c2f-41bd-bcf9-3e6a72f41f89" xmlns:ns3="568e4323-6166-419a-8f53-6e3a0b61b862" xmlns:ns4="6f749cba-a4da-4d82-ab9b-84d4b597cd5a" targetNamespace="http://schemas.microsoft.com/office/2006/metadata/properties" ma:root="true" ma:fieldsID="73bb82051c4d39ccbbd56717dacdb07b" ns2:_="" ns3:_="" ns4:_="">
    <xsd:import namespace="b3e6bea2-5c2f-41bd-bcf9-3e6a72f41f89"/>
    <xsd:import namespace="568e4323-6166-419a-8f53-6e3a0b61b862"/>
    <xsd:import namespace="6f749cba-a4da-4d82-ab9b-84d4b597cd5a"/>
    <xsd:element name="properties">
      <xsd:complexType>
        <xsd:sequence>
          <xsd:element name="documentManagement">
            <xsd:complexType>
              <xsd:all>
                <xsd:element ref="ns2:Course0"/>
                <xsd:element ref="ns2:Handout_x0020_Type0"/>
                <xsd:element ref="ns3:Timeframe" minOccurs="0"/>
                <xsd:element ref="ns3:Year" minOccurs="0"/>
                <xsd:element ref="ns4:Activ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6bea2-5c2f-41bd-bcf9-3e6a72f41f89" elementFormDefault="qualified">
    <xsd:import namespace="http://schemas.microsoft.com/office/2006/documentManagement/types"/>
    <xsd:import namespace="http://schemas.microsoft.com/office/infopath/2007/PartnerControls"/>
    <xsd:element name="Course0" ma:index="3" ma:displayName="Course" ma:format="Dropdown" ma:internalName="Course0">
      <xsd:simpleType>
        <xsd:restriction base="dms:Choice">
          <xsd:enumeration value="ACCT105"/>
          <xsd:enumeration value="ACCT110"/>
          <xsd:enumeration value="ACCT111"/>
          <xsd:enumeration value="BIOL100"/>
          <xsd:enumeration value="BIOL101"/>
          <xsd:enumeration value="BIOL105"/>
          <xsd:enumeration value="BIOL157"/>
          <xsd:enumeration value="BIOL158"/>
          <xsd:enumeration value="BUS101"/>
          <xsd:enumeration value="BUS205"/>
          <xsd:enumeration value="BUS209"/>
          <xsd:enumeration value="BUS215"/>
          <xsd:enumeration value="CHEM101"/>
          <xsd:enumeration value="CHEM105"/>
          <xsd:enumeration value="ECON115"/>
          <xsd:enumeration value="ECON201"/>
          <xsd:enumeration value="ECON202"/>
          <xsd:enumeration value="ES101"/>
          <xsd:enumeration value="ES102"/>
          <xsd:enumeration value="MATH093"/>
          <xsd:enumeration value="MATH095"/>
          <xsd:enumeration value="MATH096"/>
          <xsd:enumeration value="MATH097"/>
          <xsd:enumeration value="MATH107"/>
          <xsd:enumeration value="MATH111"/>
          <xsd:enumeration value="MATH112"/>
          <xsd:enumeration value="MATH113"/>
          <xsd:enumeration value="MATH114"/>
          <xsd:enumeration value="MATH191"/>
          <xsd:enumeration value="MATH203"/>
          <xsd:enumeration value="MATH204"/>
          <xsd:enumeration value="MGMT102"/>
          <xsd:enumeration value="PHYS101"/>
          <xsd:enumeration value="PHYS151"/>
          <xsd:enumeration value="PHYS204"/>
          <xsd:enumeration value="GENERAL"/>
          <xsd:enumeration value="BOOTCAMP"/>
          <xsd:enumeration value="READING"/>
          <xsd:enumeration value="WRITING"/>
        </xsd:restriction>
      </xsd:simpleType>
    </xsd:element>
    <xsd:element name="Handout_x0020_Type0" ma:index="4" ma:displayName="Handout Type" ma:format="Dropdown" ma:internalName="Handout_x0020_Type0">
      <xsd:simpleType>
        <xsd:restriction base="dms:Choice">
          <xsd:enumeration value="Informational"/>
          <xsd:enumeration value="Other"/>
          <xsd:enumeration value="Worksheet"/>
        </xsd:restriction>
      </xsd:simpleType>
    </xsd:element>
  </xsd:schema>
  <xsd:schema xmlns:xsd="http://www.w3.org/2001/XMLSchema" xmlns:xs="http://www.w3.org/2001/XMLSchema" xmlns:dms="http://schemas.microsoft.com/office/2006/documentManagement/types" xmlns:pc="http://schemas.microsoft.com/office/infopath/2007/PartnerControls" targetNamespace="568e4323-6166-419a-8f53-6e3a0b61b862" elementFormDefault="qualified">
    <xsd:import namespace="http://schemas.microsoft.com/office/2006/documentManagement/types"/>
    <xsd:import namespace="http://schemas.microsoft.com/office/infopath/2007/PartnerControls"/>
    <xsd:element name="Timeframe" ma:index="5" nillable="true" ma:displayName="Timeframe" ma:internalName="Timeframe">
      <xsd:complexType>
        <xsd:complexContent>
          <xsd:extension base="dms:MultiChoice">
            <xsd:sequence>
              <xsd:element name="Value" maxOccurs="unbounded" minOccurs="0" nillable="true">
                <xsd:simpleType>
                  <xsd:restriction base="dms:Choice">
                    <xsd:enumeration value="academic"/>
                    <xsd:enumeration value="beginning"/>
                    <xsd:enumeration value="calendar"/>
                    <xsd:enumeration value="day"/>
                    <xsd:enumeration value="end"/>
                    <xsd:enumeration value="enrollment"/>
                    <xsd:enumeration value="fall"/>
                    <xsd:enumeration value="fiscal"/>
                    <xsd:enumeration value="friday"/>
                    <xsd:enumeration value="middle"/>
                    <xsd:enumeration value="monday"/>
                    <xsd:enumeration value="night"/>
                    <xsd:enumeration value="saturday"/>
                    <xsd:enumeration value="spring"/>
                    <xsd:enumeration value="summer"/>
                    <xsd:enumeration value="sunday"/>
                    <xsd:enumeration value="surs"/>
                    <xsd:enumeration value="thursday"/>
                    <xsd:enumeration value="tuesday"/>
                    <xsd:enumeration value="wednesday"/>
                  </xsd:restriction>
                </xsd:simpleType>
              </xsd:element>
            </xsd:sequence>
          </xsd:extension>
        </xsd:complexContent>
      </xsd:complexType>
    </xsd:element>
    <xsd:element name="Year" ma:index="6" nillable="true" ma:displayName="Year" ma:list="{6ac9e68d-0079-43da-86e0-7344592b2008}" ma:internalName="Year" ma:readOnly="false" ma:showField="Title" ma:web="568e4323-6166-419a-8f53-6e3a0b61b862">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749cba-a4da-4d82-ab9b-84d4b597cd5a" elementFormDefault="qualified">
    <xsd:import namespace="http://schemas.microsoft.com/office/2006/documentManagement/types"/>
    <xsd:import namespace="http://schemas.microsoft.com/office/infopath/2007/PartnerControls"/>
    <xsd:element name="Active" ma:index="7" nillable="true" ma:displayName="Active" ma:default="1" ma:internalName="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8e4323-6166-419a-8f53-6e3a0b61b862">6DJW6YC4HTV2-395-557</_dlc_DocId>
    <_dlc_DocIdUrl xmlns="568e4323-6166-419a-8f53-6e3a0b61b862">
      <Url>https://infoshare.swic.edu/sites/dept/SuccessCenter/SuccessCenterStaffSite/_layouts/15/DocIdRedir.aspx?ID=6DJW6YC4HTV2-395-557</Url>
      <Description>6DJW6YC4HTV2-395-557</Description>
    </_dlc_DocIdUrl>
    <Timeframe xmlns="568e4323-6166-419a-8f53-6e3a0b61b862"/>
    <Year xmlns="568e4323-6166-419a-8f53-6e3a0b61b862">17</Year>
    <Active xmlns="6f749cba-a4da-4d82-ab9b-84d4b597cd5a">true</Active>
    <Handout_x0020_Type0 xmlns="b3e6bea2-5c2f-41bd-bcf9-3e6a72f41f89">Informational</Handout_x0020_Type0>
    <Course0 xmlns="b3e6bea2-5c2f-41bd-bcf9-3e6a72f41f89">WRITING</Course0>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927B-9F5F-4DEF-B299-2BA62F529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6bea2-5c2f-41bd-bcf9-3e6a72f41f89"/>
    <ds:schemaRef ds:uri="568e4323-6166-419a-8f53-6e3a0b61b862"/>
    <ds:schemaRef ds:uri="6f749cba-a4da-4d82-ab9b-84d4b597c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6F897-F4DD-499A-97E6-648F88E68646}">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b3e6bea2-5c2f-41bd-bcf9-3e6a72f41f89"/>
    <ds:schemaRef ds:uri="http://www.w3.org/XML/1998/namespace"/>
    <ds:schemaRef ds:uri="568e4323-6166-419a-8f53-6e3a0b61b862"/>
    <ds:schemaRef ds:uri="http://schemas.microsoft.com/office/infopath/2007/PartnerControls"/>
    <ds:schemaRef ds:uri="6f749cba-a4da-4d82-ab9b-84d4b597cd5a"/>
    <ds:schemaRef ds:uri="http://purl.org/dc/dcmitype/"/>
    <ds:schemaRef ds:uri="http://purl.org/dc/elements/1.1/"/>
  </ds:schemaRefs>
</ds:datastoreItem>
</file>

<file path=customXml/itemProps3.xml><?xml version="1.0" encoding="utf-8"?>
<ds:datastoreItem xmlns:ds="http://schemas.openxmlformats.org/officeDocument/2006/customXml" ds:itemID="{5D6A7BED-3220-4920-94CB-3E7550D76F3B}">
  <ds:schemaRefs>
    <ds:schemaRef ds:uri="http://schemas.microsoft.com/sharepoint/events"/>
  </ds:schemaRefs>
</ds:datastoreItem>
</file>

<file path=customXml/itemProps4.xml><?xml version="1.0" encoding="utf-8"?>
<ds:datastoreItem xmlns:ds="http://schemas.openxmlformats.org/officeDocument/2006/customXml" ds:itemID="{126229DB-2FBA-495F-A6C0-331BBB892B41}">
  <ds:schemaRefs>
    <ds:schemaRef ds:uri="http://schemas.microsoft.com/sharepoint/v3/contenttype/forms"/>
  </ds:schemaRefs>
</ds:datastoreItem>
</file>

<file path=customXml/itemProps5.xml><?xml version="1.0" encoding="utf-8"?>
<ds:datastoreItem xmlns:ds="http://schemas.openxmlformats.org/officeDocument/2006/customXml" ds:itemID="{C666AC80-6438-4B2E-B592-64E3081E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APA Packet</vt:lpstr>
    </vt:vector>
  </TitlesOfParts>
  <Company>Southwestern Illinois College</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Packet</dc:title>
  <dc:subject>English</dc:subject>
  <dc:creator>User</dc:creator>
  <cp:lastModifiedBy>Jami Houston</cp:lastModifiedBy>
  <cp:revision>2</cp:revision>
  <cp:lastPrinted>2020-01-10T19:00:00Z</cp:lastPrinted>
  <dcterms:created xsi:type="dcterms:W3CDTF">2022-03-02T19:50:00Z</dcterms:created>
  <dcterms:modified xsi:type="dcterms:W3CDTF">2022-03-02T19:50:00Z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0x010100837392DC3D1514419E8D12D0EE558DC3</vt:lpwstr>
  </property>
  <property fmtid="{D5CDD505-2E9C-101B-9397-08002B2CF9AE}" pid="3" name="_dlc_DocIdItemGuid">
    <vt:lpwstr>07f090b8-88e3-4264-97dc-f1ddb0be2b7c</vt:lpwstr>
  </property>
  <property fmtid="{D5CDD505-2E9C-101B-9397-08002B2CF9AE}" pid="4" name="Course">
    <vt:lpwstr>WRITING</vt:lpwstr>
  </property>
  <property fmtid="{D5CDD505-2E9C-101B-9397-08002B2CF9AE}" pid="5" name="Handout Type">
    <vt:lpwstr>Informational</vt:lpwstr>
  </property>
</Properties>
</file>